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B1F" w:rsidRPr="00714BE0" w:rsidRDefault="00DF0B1F" w:rsidP="00DF0B1F">
      <w:pPr>
        <w:pStyle w:val="a7"/>
        <w:ind w:left="540"/>
        <w:jc w:val="both"/>
        <w:rPr>
          <w:rStyle w:val="extendedtext-full"/>
          <w:szCs w:val="32"/>
        </w:rPr>
      </w:pPr>
      <w:r w:rsidRPr="00714BE0">
        <w:rPr>
          <w:b/>
          <w:bCs/>
          <w:szCs w:val="32"/>
        </w:rPr>
        <w:t xml:space="preserve">Критерии эффективности. </w:t>
      </w:r>
      <w:r w:rsidRPr="00714BE0">
        <w:rPr>
          <w:bCs/>
          <w:szCs w:val="32"/>
        </w:rPr>
        <w:t xml:space="preserve">Это </w:t>
      </w:r>
      <w:r w:rsidRPr="00714BE0">
        <w:rPr>
          <w:rStyle w:val="extendedtext-full"/>
          <w:szCs w:val="32"/>
        </w:rPr>
        <w:t xml:space="preserve">отношение результата к ресурсам, на которых он был получен. Быть более эффективным – это значит получать больший результат на тех же ресурсах, или получать такой же результат на меньших ресурсах. </w:t>
      </w:r>
    </w:p>
    <w:p w:rsidR="00DF0B1F" w:rsidRPr="00714BE0" w:rsidRDefault="00DF0B1F" w:rsidP="00DF0B1F">
      <w:pPr>
        <w:spacing w:after="0" w:line="240" w:lineRule="auto"/>
        <w:ind w:firstLine="540"/>
        <w:jc w:val="both"/>
        <w:rPr>
          <w:rStyle w:val="extendedtext-full"/>
          <w:rFonts w:ascii="Times New Roman" w:hAnsi="Times New Roman" w:cs="Times New Roman"/>
          <w:sz w:val="24"/>
          <w:szCs w:val="32"/>
        </w:rPr>
      </w:pPr>
    </w:p>
    <w:p w:rsidR="00DF0B1F" w:rsidRPr="00714BE0" w:rsidRDefault="00DF0B1F" w:rsidP="00DF0B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32"/>
        </w:rPr>
      </w:pPr>
      <w:r w:rsidRPr="00714BE0">
        <w:rPr>
          <w:rFonts w:ascii="Times New Roman" w:hAnsi="Times New Roman" w:cs="Times New Roman"/>
          <w:b/>
          <w:bCs/>
          <w:sz w:val="24"/>
          <w:szCs w:val="32"/>
        </w:rPr>
        <w:t>ПРОБЛЕМА</w:t>
      </w:r>
      <w:r w:rsidRPr="00714BE0">
        <w:rPr>
          <w:rFonts w:ascii="Times New Roman" w:hAnsi="Times New Roman" w:cs="Times New Roman"/>
          <w:sz w:val="24"/>
          <w:szCs w:val="32"/>
        </w:rPr>
        <w:t xml:space="preserve"> (от греч. πρόβλημα – преграда, трудность, задача) – объективно возникающий в ходе развития познания вопрос пли целостный комплекс вопросов, решение которых представляет существенный практический или теоретический интерес.</w:t>
      </w:r>
    </w:p>
    <w:p w:rsidR="00DF0B1F" w:rsidRPr="00AC4AEE" w:rsidRDefault="00DF0B1F" w:rsidP="003261C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21DAF" w:rsidRPr="00AC4AEE" w:rsidRDefault="000E6003" w:rsidP="003261C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>E</w:t>
      </w:r>
      <w:r w:rsidR="00825C69" w:rsidRPr="00AC4AEE">
        <w:rPr>
          <w:rFonts w:ascii="Times New Roman" w:hAnsi="Times New Roman" w:cs="Times New Roman"/>
          <w:b/>
          <w:sz w:val="32"/>
          <w:szCs w:val="32"/>
        </w:rPr>
        <w:t xml:space="preserve">важаемые участники </w:t>
      </w:r>
      <w:r w:rsidR="00D00C2E" w:rsidRPr="00AC4AEE">
        <w:rPr>
          <w:rFonts w:ascii="Times New Roman" w:hAnsi="Times New Roman" w:cs="Times New Roman"/>
          <w:b/>
          <w:sz w:val="32"/>
          <w:szCs w:val="32"/>
        </w:rPr>
        <w:t>семинара!</w:t>
      </w:r>
    </w:p>
    <w:p w:rsidR="00B97E0C" w:rsidRPr="00B97E0C" w:rsidRDefault="00B97E0C" w:rsidP="00B16383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B16383" w:rsidRPr="00AC4AEE" w:rsidRDefault="00B16383" w:rsidP="00B16383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AC4AEE">
        <w:rPr>
          <w:rFonts w:ascii="Times New Roman" w:hAnsi="Times New Roman" w:cs="Times New Roman"/>
          <w:b/>
          <w:i/>
          <w:color w:val="FF0000"/>
          <w:sz w:val="32"/>
          <w:szCs w:val="32"/>
        </w:rPr>
        <w:t>Слайд 1</w:t>
      </w:r>
    </w:p>
    <w:p w:rsidR="00E0056F" w:rsidRDefault="00535CEF" w:rsidP="00B16383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рамках научно-практического семинара «</w:t>
      </w:r>
      <w:r w:rsidR="00E02C5B">
        <w:rPr>
          <w:rFonts w:ascii="Times New Roman" w:hAnsi="Times New Roman" w:cs="Times New Roman"/>
          <w:sz w:val="32"/>
          <w:szCs w:val="32"/>
        </w:rPr>
        <w:t>Развитие</w:t>
      </w:r>
      <w:r>
        <w:rPr>
          <w:rFonts w:ascii="Times New Roman" w:hAnsi="Times New Roman" w:cs="Times New Roman"/>
          <w:sz w:val="32"/>
          <w:szCs w:val="32"/>
        </w:rPr>
        <w:t xml:space="preserve"> пожарно-спасательных подразделений ЯНАО</w:t>
      </w:r>
      <w:r w:rsidR="00E02C5B"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Проблемы и перспективы» п</w:t>
      </w:r>
      <w:r w:rsidR="00A93AB5" w:rsidRPr="00AC4AEE">
        <w:rPr>
          <w:rFonts w:ascii="Times New Roman" w:hAnsi="Times New Roman" w:cs="Times New Roman"/>
          <w:sz w:val="32"/>
          <w:szCs w:val="32"/>
        </w:rPr>
        <w:t xml:space="preserve">редлагаю </w:t>
      </w:r>
      <w:r w:rsidR="00D00C2E" w:rsidRPr="00AC4AEE">
        <w:rPr>
          <w:rFonts w:ascii="Times New Roman" w:hAnsi="Times New Roman" w:cs="Times New Roman"/>
          <w:sz w:val="32"/>
          <w:szCs w:val="32"/>
        </w:rPr>
        <w:t>Вашему вниманию</w:t>
      </w:r>
      <w:r w:rsidR="00E0056F" w:rsidRPr="00AC4AEE">
        <w:rPr>
          <w:rFonts w:ascii="Times New Roman" w:hAnsi="Times New Roman" w:cs="Times New Roman"/>
          <w:sz w:val="32"/>
          <w:szCs w:val="32"/>
        </w:rPr>
        <w:t xml:space="preserve"> и рассмотрению</w:t>
      </w:r>
      <w:r w:rsidR="00D00C2E" w:rsidRPr="00AC4AEE">
        <w:rPr>
          <w:rFonts w:ascii="Times New Roman" w:hAnsi="Times New Roman" w:cs="Times New Roman"/>
          <w:sz w:val="32"/>
          <w:szCs w:val="32"/>
        </w:rPr>
        <w:t xml:space="preserve"> доклад на тему: «Требования нормативных правовых актов обеспечения промышленной</w:t>
      </w:r>
      <w:r w:rsidR="00AB41BF" w:rsidRPr="00AC4AEE">
        <w:rPr>
          <w:rFonts w:ascii="Times New Roman" w:hAnsi="Times New Roman" w:cs="Times New Roman"/>
          <w:sz w:val="32"/>
          <w:szCs w:val="32"/>
        </w:rPr>
        <w:t>,</w:t>
      </w:r>
      <w:r w:rsidR="00D00C2E" w:rsidRPr="00AC4AEE">
        <w:rPr>
          <w:rFonts w:ascii="Times New Roman" w:hAnsi="Times New Roman" w:cs="Times New Roman"/>
          <w:sz w:val="32"/>
          <w:szCs w:val="32"/>
        </w:rPr>
        <w:t xml:space="preserve"> пожарной и экологической безопасности на объектах топливно-энергетического комплекса. Предложения по их применению в Арктической зоне Российской Федерации». </w:t>
      </w:r>
    </w:p>
    <w:p w:rsidR="00535CEF" w:rsidRPr="00AC4AEE" w:rsidRDefault="00535CEF" w:rsidP="00B16383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6C24ED" w:rsidRPr="00AC4AEE" w:rsidRDefault="006C24ED" w:rsidP="006C24E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AC4AEE">
        <w:rPr>
          <w:rFonts w:ascii="Times New Roman" w:hAnsi="Times New Roman" w:cs="Times New Roman"/>
          <w:b/>
          <w:i/>
          <w:color w:val="FF0000"/>
          <w:sz w:val="32"/>
          <w:szCs w:val="32"/>
        </w:rPr>
        <w:t>Слайд 2</w:t>
      </w:r>
    </w:p>
    <w:p w:rsidR="00121DAF" w:rsidRPr="00AC4AEE" w:rsidRDefault="00121DAF" w:rsidP="00B16383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C4AEE">
        <w:rPr>
          <w:rFonts w:ascii="Times New Roman" w:hAnsi="Times New Roman" w:cs="Times New Roman"/>
          <w:sz w:val="32"/>
          <w:szCs w:val="32"/>
        </w:rPr>
        <w:t xml:space="preserve">Значение Арктической зоны в социально-экономическом развитии Российской Федерации и обеспечении ее национальной безопасности </w:t>
      </w:r>
      <w:r w:rsidR="00C75C80" w:rsidRPr="00AC4AEE">
        <w:rPr>
          <w:rFonts w:ascii="Times New Roman" w:hAnsi="Times New Roman" w:cs="Times New Roman"/>
          <w:sz w:val="32"/>
          <w:szCs w:val="32"/>
        </w:rPr>
        <w:t>невероятно велико</w:t>
      </w:r>
      <w:r w:rsidR="00D00C2E" w:rsidRPr="00AC4AEE">
        <w:rPr>
          <w:rFonts w:ascii="Times New Roman" w:hAnsi="Times New Roman" w:cs="Times New Roman"/>
          <w:sz w:val="32"/>
          <w:szCs w:val="32"/>
        </w:rPr>
        <w:t xml:space="preserve">. </w:t>
      </w:r>
      <w:r w:rsidR="00FB65B3" w:rsidRPr="00AC4AEE">
        <w:rPr>
          <w:rFonts w:ascii="Times New Roman" w:hAnsi="Times New Roman" w:cs="Times New Roman"/>
          <w:sz w:val="32"/>
          <w:szCs w:val="32"/>
        </w:rPr>
        <w:t xml:space="preserve">По оценкам экспертов запасы </w:t>
      </w:r>
      <w:r w:rsidR="00A93AB5" w:rsidRPr="00AC4AEE">
        <w:rPr>
          <w:rFonts w:ascii="Times New Roman" w:hAnsi="Times New Roman" w:cs="Times New Roman"/>
          <w:sz w:val="32"/>
          <w:szCs w:val="32"/>
        </w:rPr>
        <w:t xml:space="preserve">Арктического </w:t>
      </w:r>
      <w:r w:rsidR="00FB65B3" w:rsidRPr="00AC4AEE">
        <w:rPr>
          <w:rFonts w:ascii="Times New Roman" w:hAnsi="Times New Roman" w:cs="Times New Roman"/>
          <w:sz w:val="32"/>
          <w:szCs w:val="32"/>
        </w:rPr>
        <w:t>континентального шельфа, содержат более 85</w:t>
      </w:r>
      <w:r w:rsidR="00C75C80" w:rsidRPr="00AC4AEE">
        <w:rPr>
          <w:rFonts w:ascii="Times New Roman" w:hAnsi="Times New Roman" w:cs="Times New Roman"/>
          <w:sz w:val="32"/>
          <w:szCs w:val="32"/>
        </w:rPr>
        <w:t>-ти</w:t>
      </w:r>
      <w:r w:rsidR="00FB65B3" w:rsidRPr="00AC4AEE">
        <w:rPr>
          <w:rFonts w:ascii="Times New Roman" w:hAnsi="Times New Roman" w:cs="Times New Roman"/>
          <w:sz w:val="32"/>
          <w:szCs w:val="32"/>
        </w:rPr>
        <w:t xml:space="preserve"> трлн. куб</w:t>
      </w:r>
      <w:r w:rsidR="000E6003" w:rsidRPr="000E6003">
        <w:rPr>
          <w:rFonts w:ascii="Times New Roman" w:hAnsi="Times New Roman" w:cs="Times New Roman"/>
          <w:sz w:val="32"/>
          <w:szCs w:val="32"/>
        </w:rPr>
        <w:t>о</w:t>
      </w:r>
      <w:r w:rsidR="000E6003">
        <w:rPr>
          <w:rFonts w:ascii="Times New Roman" w:hAnsi="Times New Roman" w:cs="Times New Roman"/>
          <w:sz w:val="32"/>
          <w:szCs w:val="32"/>
        </w:rPr>
        <w:t>метров</w:t>
      </w:r>
      <w:r w:rsidR="00FB65B3" w:rsidRPr="00AC4AEE">
        <w:rPr>
          <w:rFonts w:ascii="Times New Roman" w:hAnsi="Times New Roman" w:cs="Times New Roman"/>
          <w:sz w:val="32"/>
          <w:szCs w:val="32"/>
        </w:rPr>
        <w:t xml:space="preserve"> горючег</w:t>
      </w:r>
      <w:r w:rsidR="00C75C80" w:rsidRPr="00AC4AEE">
        <w:rPr>
          <w:rFonts w:ascii="Times New Roman" w:hAnsi="Times New Roman" w:cs="Times New Roman"/>
          <w:sz w:val="32"/>
          <w:szCs w:val="32"/>
        </w:rPr>
        <w:t>о природного газа, 17-ти</w:t>
      </w:r>
      <w:r w:rsidR="00FB65B3" w:rsidRPr="00AC4AEE">
        <w:rPr>
          <w:rFonts w:ascii="Times New Roman" w:hAnsi="Times New Roman" w:cs="Times New Roman"/>
          <w:sz w:val="32"/>
          <w:szCs w:val="32"/>
        </w:rPr>
        <w:t xml:space="preserve"> млрд. тонн нефти (вк</w:t>
      </w:r>
      <w:r w:rsidR="00C75C80" w:rsidRPr="00AC4AEE">
        <w:rPr>
          <w:rFonts w:ascii="Times New Roman" w:hAnsi="Times New Roman" w:cs="Times New Roman"/>
          <w:sz w:val="32"/>
          <w:szCs w:val="32"/>
        </w:rPr>
        <w:t>лючая газовый конденсат) и являю</w:t>
      </w:r>
      <w:r w:rsidR="00FB65B3" w:rsidRPr="00AC4AEE">
        <w:rPr>
          <w:rFonts w:ascii="Times New Roman" w:hAnsi="Times New Roman" w:cs="Times New Roman"/>
          <w:sz w:val="32"/>
          <w:szCs w:val="32"/>
        </w:rPr>
        <w:t xml:space="preserve">тся стратегическим резервом развития минерально-сырьевой базы Российской Федерации. Материковые месторождения </w:t>
      </w:r>
      <w:r w:rsidRPr="00AC4AEE">
        <w:rPr>
          <w:rFonts w:ascii="Times New Roman" w:hAnsi="Times New Roman" w:cs="Times New Roman"/>
          <w:sz w:val="32"/>
          <w:szCs w:val="32"/>
        </w:rPr>
        <w:t>Аркти</w:t>
      </w:r>
      <w:r w:rsidR="00FB65B3" w:rsidRPr="00AC4AEE">
        <w:rPr>
          <w:rFonts w:ascii="Times New Roman" w:hAnsi="Times New Roman" w:cs="Times New Roman"/>
          <w:sz w:val="32"/>
          <w:szCs w:val="32"/>
        </w:rPr>
        <w:t>ческой зоны уже сейчас</w:t>
      </w:r>
      <w:r w:rsidRPr="00AC4AEE">
        <w:rPr>
          <w:rFonts w:ascii="Times New Roman" w:hAnsi="Times New Roman" w:cs="Times New Roman"/>
          <w:sz w:val="32"/>
          <w:szCs w:val="32"/>
        </w:rPr>
        <w:t xml:space="preserve"> обеспечива</w:t>
      </w:r>
      <w:r w:rsidR="000E6003">
        <w:rPr>
          <w:rFonts w:ascii="Times New Roman" w:hAnsi="Times New Roman" w:cs="Times New Roman"/>
          <w:sz w:val="32"/>
          <w:szCs w:val="32"/>
        </w:rPr>
        <w:t>ю</w:t>
      </w:r>
      <w:r w:rsidRPr="00AC4AEE">
        <w:rPr>
          <w:rFonts w:ascii="Times New Roman" w:hAnsi="Times New Roman" w:cs="Times New Roman"/>
          <w:sz w:val="32"/>
          <w:szCs w:val="32"/>
        </w:rPr>
        <w:t>т добычу более 80 процентов горючего природного газа и 17</w:t>
      </w:r>
      <w:r w:rsidR="00C75C80" w:rsidRPr="00AC4AEE">
        <w:rPr>
          <w:rFonts w:ascii="Times New Roman" w:hAnsi="Times New Roman" w:cs="Times New Roman"/>
          <w:sz w:val="32"/>
          <w:szCs w:val="32"/>
        </w:rPr>
        <w:t>-ти</w:t>
      </w:r>
      <w:r w:rsidRPr="00AC4AEE">
        <w:rPr>
          <w:rFonts w:ascii="Times New Roman" w:hAnsi="Times New Roman" w:cs="Times New Roman"/>
          <w:sz w:val="32"/>
          <w:szCs w:val="32"/>
        </w:rPr>
        <w:t xml:space="preserve"> процентов н</w:t>
      </w:r>
      <w:r w:rsidR="000E6003">
        <w:rPr>
          <w:rFonts w:ascii="Times New Roman" w:hAnsi="Times New Roman" w:cs="Times New Roman"/>
          <w:sz w:val="32"/>
          <w:szCs w:val="32"/>
        </w:rPr>
        <w:t>Е</w:t>
      </w:r>
      <w:r w:rsidRPr="00AC4AEE">
        <w:rPr>
          <w:rFonts w:ascii="Times New Roman" w:hAnsi="Times New Roman" w:cs="Times New Roman"/>
          <w:sz w:val="32"/>
          <w:szCs w:val="32"/>
        </w:rPr>
        <w:t>фти (включая газовый ко</w:t>
      </w:r>
      <w:r w:rsidR="00FB65B3" w:rsidRPr="00AC4AEE">
        <w:rPr>
          <w:rFonts w:ascii="Times New Roman" w:hAnsi="Times New Roman" w:cs="Times New Roman"/>
          <w:sz w:val="32"/>
          <w:szCs w:val="32"/>
        </w:rPr>
        <w:t>н</w:t>
      </w:r>
      <w:r w:rsidR="00D34E39">
        <w:rPr>
          <w:rFonts w:ascii="Times New Roman" w:hAnsi="Times New Roman" w:cs="Times New Roman"/>
          <w:sz w:val="32"/>
          <w:szCs w:val="32"/>
        </w:rPr>
        <w:t>денсат) в Российской Федерации, а</w:t>
      </w:r>
      <w:r w:rsidR="00FB65B3" w:rsidRPr="00AC4AEE">
        <w:rPr>
          <w:rFonts w:ascii="Times New Roman" w:hAnsi="Times New Roman" w:cs="Times New Roman"/>
          <w:sz w:val="32"/>
          <w:szCs w:val="32"/>
        </w:rPr>
        <w:t xml:space="preserve"> </w:t>
      </w:r>
      <w:r w:rsidRPr="00AC4AEE">
        <w:rPr>
          <w:rFonts w:ascii="Times New Roman" w:hAnsi="Times New Roman" w:cs="Times New Roman"/>
          <w:sz w:val="32"/>
          <w:szCs w:val="32"/>
        </w:rPr>
        <w:t>реализаци</w:t>
      </w:r>
      <w:r w:rsidR="00FB65B3" w:rsidRPr="00AC4AEE">
        <w:rPr>
          <w:rFonts w:ascii="Times New Roman" w:hAnsi="Times New Roman" w:cs="Times New Roman"/>
          <w:sz w:val="32"/>
          <w:szCs w:val="32"/>
        </w:rPr>
        <w:t>я</w:t>
      </w:r>
      <w:r w:rsidRPr="00AC4AEE">
        <w:rPr>
          <w:rFonts w:ascii="Times New Roman" w:hAnsi="Times New Roman" w:cs="Times New Roman"/>
          <w:sz w:val="32"/>
          <w:szCs w:val="32"/>
        </w:rPr>
        <w:t xml:space="preserve"> в </w:t>
      </w:r>
      <w:r w:rsidR="00D34E39">
        <w:rPr>
          <w:rFonts w:ascii="Times New Roman" w:hAnsi="Times New Roman" w:cs="Times New Roman"/>
          <w:sz w:val="32"/>
          <w:szCs w:val="32"/>
        </w:rPr>
        <w:t>ней</w:t>
      </w:r>
      <w:r w:rsidRPr="00AC4AEE">
        <w:rPr>
          <w:rFonts w:ascii="Times New Roman" w:hAnsi="Times New Roman" w:cs="Times New Roman"/>
          <w:sz w:val="32"/>
          <w:szCs w:val="32"/>
        </w:rPr>
        <w:t xml:space="preserve"> крупнейших экономических (инвестиционных) проектов обеспечивает формирование спроса на высокотехнологичную и наукоемкую продукцию, </w:t>
      </w:r>
      <w:r w:rsidR="000E6003">
        <w:rPr>
          <w:rFonts w:ascii="Times New Roman" w:hAnsi="Times New Roman" w:cs="Times New Roman"/>
          <w:sz w:val="32"/>
          <w:szCs w:val="32"/>
        </w:rPr>
        <w:t>что</w:t>
      </w:r>
      <w:r w:rsidRPr="00AC4AEE">
        <w:rPr>
          <w:rFonts w:ascii="Times New Roman" w:hAnsi="Times New Roman" w:cs="Times New Roman"/>
          <w:sz w:val="32"/>
          <w:szCs w:val="32"/>
        </w:rPr>
        <w:t xml:space="preserve"> стимулирует производство такой продукции в различных</w:t>
      </w:r>
      <w:r w:rsidR="00FB65B3" w:rsidRPr="00AC4AEE">
        <w:rPr>
          <w:rFonts w:ascii="Times New Roman" w:hAnsi="Times New Roman" w:cs="Times New Roman"/>
          <w:sz w:val="32"/>
          <w:szCs w:val="32"/>
        </w:rPr>
        <w:t xml:space="preserve"> субъектах Российской Федерации.</w:t>
      </w:r>
    </w:p>
    <w:p w:rsidR="00C75C80" w:rsidRDefault="00C75C80" w:rsidP="00B16383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E02C5B" w:rsidRPr="00AC4AEE" w:rsidRDefault="00E02C5B" w:rsidP="00B16383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3261CF" w:rsidRPr="00B97E0C" w:rsidRDefault="003261CF" w:rsidP="003261C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B97E0C">
        <w:rPr>
          <w:rFonts w:ascii="Times New Roman" w:hAnsi="Times New Roman" w:cs="Times New Roman"/>
          <w:b/>
          <w:i/>
          <w:color w:val="FF0000"/>
          <w:sz w:val="32"/>
          <w:szCs w:val="32"/>
        </w:rPr>
        <w:lastRenderedPageBreak/>
        <w:t>Слайд 3</w:t>
      </w:r>
    </w:p>
    <w:p w:rsidR="00826AC1" w:rsidRPr="00826AC1" w:rsidRDefault="00826AC1" w:rsidP="00826AC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28"/>
        </w:rPr>
      </w:pPr>
      <w:r w:rsidRPr="00826AC1">
        <w:rPr>
          <w:rFonts w:ascii="Times New Roman" w:hAnsi="Times New Roman" w:cs="Times New Roman"/>
          <w:color w:val="000000"/>
          <w:sz w:val="32"/>
          <w:szCs w:val="28"/>
        </w:rPr>
        <w:t xml:space="preserve">Основные инфраструктурные проекты в Арктической зоне реализуются в Ямало-Ненецком автономном округе, который уже называют «воротами в Арктику». </w:t>
      </w:r>
    </w:p>
    <w:p w:rsidR="00E02C5B" w:rsidRDefault="006908B2" w:rsidP="00E02C5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AC4AEE">
        <w:rPr>
          <w:rFonts w:ascii="Times New Roman" w:eastAsia="Calibri" w:hAnsi="Times New Roman" w:cs="Times New Roman"/>
          <w:sz w:val="32"/>
          <w:szCs w:val="32"/>
        </w:rPr>
        <w:t xml:space="preserve">Сегодня </w:t>
      </w:r>
      <w:r w:rsidR="00557E7A" w:rsidRPr="00AC4AEE">
        <w:rPr>
          <w:rFonts w:ascii="Times New Roman" w:eastAsia="Calibri" w:hAnsi="Times New Roman" w:cs="Times New Roman"/>
          <w:sz w:val="32"/>
          <w:szCs w:val="32"/>
        </w:rPr>
        <w:t xml:space="preserve">это </w:t>
      </w:r>
      <w:r w:rsidRPr="00AC4AEE">
        <w:rPr>
          <w:rFonts w:ascii="Times New Roman" w:eastAsia="Calibri" w:hAnsi="Times New Roman" w:cs="Times New Roman"/>
          <w:sz w:val="32"/>
          <w:szCs w:val="32"/>
        </w:rPr>
        <w:t>динамично развивающийся регион с прочным фундаментом для дальнейшего развития</w:t>
      </w:r>
      <w:r w:rsidR="00C75C80" w:rsidRPr="00AC4AEE">
        <w:rPr>
          <w:rFonts w:ascii="Times New Roman" w:eastAsia="Calibri" w:hAnsi="Times New Roman" w:cs="Times New Roman"/>
          <w:sz w:val="32"/>
          <w:szCs w:val="32"/>
        </w:rPr>
        <w:t xml:space="preserve"> и долгосрочных планов. </w:t>
      </w:r>
      <w:r w:rsidR="008654B9" w:rsidRPr="00AC4AEE">
        <w:rPr>
          <w:rFonts w:ascii="Times New Roman" w:eastAsia="Calibri" w:hAnsi="Times New Roman" w:cs="Times New Roman"/>
          <w:sz w:val="32"/>
          <w:szCs w:val="32"/>
        </w:rPr>
        <w:t xml:space="preserve">Примером реализации таких планов является </w:t>
      </w:r>
      <w:r w:rsidR="00EF1554" w:rsidRPr="00AC4AEE">
        <w:rPr>
          <w:rFonts w:ascii="Times New Roman" w:eastAsia="Calibri" w:hAnsi="Times New Roman" w:cs="Times New Roman"/>
          <w:sz w:val="32"/>
          <w:szCs w:val="32"/>
        </w:rPr>
        <w:t xml:space="preserve">утвержденная </w:t>
      </w:r>
      <w:r w:rsidR="008654B9" w:rsidRPr="00AC4AEE">
        <w:rPr>
          <w:rFonts w:ascii="Times New Roman" w:hAnsi="Times New Roman" w:cs="Times New Roman"/>
          <w:sz w:val="32"/>
          <w:szCs w:val="32"/>
        </w:rPr>
        <w:t xml:space="preserve">Стратегия социально-экономического </w:t>
      </w:r>
      <w:r w:rsidR="00557E7A" w:rsidRPr="00AC4AEE">
        <w:rPr>
          <w:rFonts w:ascii="Times New Roman" w:hAnsi="Times New Roman" w:cs="Times New Roman"/>
          <w:sz w:val="32"/>
          <w:szCs w:val="32"/>
        </w:rPr>
        <w:t xml:space="preserve">развития </w:t>
      </w:r>
      <w:r w:rsidR="008654B9" w:rsidRPr="00AC4AEE">
        <w:rPr>
          <w:rFonts w:ascii="Times New Roman" w:hAnsi="Times New Roman" w:cs="Times New Roman"/>
          <w:sz w:val="32"/>
          <w:szCs w:val="32"/>
        </w:rPr>
        <w:t xml:space="preserve">Ямало-Ненецкого </w:t>
      </w:r>
      <w:r w:rsidR="00557E7A" w:rsidRPr="00AC4AEE">
        <w:rPr>
          <w:rFonts w:ascii="Times New Roman" w:hAnsi="Times New Roman" w:cs="Times New Roman"/>
          <w:sz w:val="32"/>
          <w:szCs w:val="32"/>
        </w:rPr>
        <w:t>автономного округа до 2035 года</w:t>
      </w:r>
      <w:r w:rsidR="008654B9" w:rsidRPr="00AC4AEE">
        <w:rPr>
          <w:rFonts w:ascii="Times New Roman" w:hAnsi="Times New Roman" w:cs="Times New Roman"/>
          <w:sz w:val="32"/>
          <w:szCs w:val="32"/>
        </w:rPr>
        <w:t xml:space="preserve">. В </w:t>
      </w:r>
      <w:r w:rsidR="003261CF" w:rsidRPr="00AC4AEE">
        <w:rPr>
          <w:rFonts w:ascii="Times New Roman" w:hAnsi="Times New Roman" w:cs="Times New Roman"/>
          <w:sz w:val="32"/>
          <w:szCs w:val="32"/>
        </w:rPr>
        <w:t>ней</w:t>
      </w:r>
      <w:r w:rsidR="008654B9" w:rsidRPr="00AC4AEE">
        <w:rPr>
          <w:rFonts w:ascii="Times New Roman" w:hAnsi="Times New Roman" w:cs="Times New Roman"/>
          <w:sz w:val="32"/>
          <w:szCs w:val="32"/>
        </w:rPr>
        <w:t xml:space="preserve"> </w:t>
      </w:r>
      <w:r w:rsidR="00557E7A" w:rsidRPr="00AC4AEE">
        <w:rPr>
          <w:rFonts w:ascii="Times New Roman" w:hAnsi="Times New Roman" w:cs="Times New Roman"/>
          <w:sz w:val="32"/>
          <w:szCs w:val="32"/>
        </w:rPr>
        <w:t xml:space="preserve">определено </w:t>
      </w:r>
      <w:r w:rsidR="008654B9" w:rsidRPr="00AC4AEE">
        <w:rPr>
          <w:rFonts w:ascii="Times New Roman" w:eastAsia="Calibri" w:hAnsi="Times New Roman" w:cs="Times New Roman"/>
          <w:bCs/>
          <w:sz w:val="32"/>
          <w:szCs w:val="32"/>
        </w:rPr>
        <w:t xml:space="preserve">активное промышленное освоение </w:t>
      </w:r>
      <w:r w:rsidR="008654B9" w:rsidRPr="00AC4AEE">
        <w:rPr>
          <w:rFonts w:ascii="Times New Roman" w:eastAsia="Calibri" w:hAnsi="Times New Roman" w:cs="Times New Roman"/>
          <w:sz w:val="32"/>
          <w:szCs w:val="32"/>
        </w:rPr>
        <w:t xml:space="preserve">территории </w:t>
      </w:r>
      <w:r w:rsidR="008654B9" w:rsidRPr="00AC4AEE">
        <w:rPr>
          <w:rFonts w:ascii="Times New Roman" w:hAnsi="Times New Roman" w:cs="Times New Roman"/>
          <w:sz w:val="32"/>
          <w:szCs w:val="32"/>
        </w:rPr>
        <w:t xml:space="preserve">автономного округа и </w:t>
      </w:r>
      <w:r w:rsidR="00557E7A" w:rsidRPr="00AC4AEE">
        <w:rPr>
          <w:rFonts w:ascii="Times New Roman" w:hAnsi="Times New Roman" w:cs="Times New Roman"/>
          <w:sz w:val="32"/>
          <w:szCs w:val="32"/>
        </w:rPr>
        <w:t xml:space="preserve">стремительное расширение </w:t>
      </w:r>
      <w:r w:rsidR="008654B9" w:rsidRPr="00AC4AEE">
        <w:rPr>
          <w:rFonts w:ascii="Times New Roman" w:eastAsia="Calibri" w:hAnsi="Times New Roman" w:cs="Times New Roman"/>
          <w:bCs/>
          <w:sz w:val="32"/>
          <w:szCs w:val="32"/>
        </w:rPr>
        <w:t>числа промышленных объектов</w:t>
      </w:r>
      <w:r w:rsidR="008654B9" w:rsidRPr="00AC4AEE">
        <w:rPr>
          <w:rFonts w:ascii="Times New Roman" w:hAnsi="Times New Roman" w:cs="Times New Roman"/>
          <w:sz w:val="32"/>
          <w:szCs w:val="32"/>
        </w:rPr>
        <w:t xml:space="preserve"> и </w:t>
      </w:r>
      <w:r w:rsidR="00557E7A" w:rsidRPr="00AC4AEE">
        <w:rPr>
          <w:rFonts w:ascii="Times New Roman" w:hAnsi="Times New Roman" w:cs="Times New Roman"/>
          <w:sz w:val="32"/>
          <w:szCs w:val="32"/>
        </w:rPr>
        <w:t>производств</w:t>
      </w:r>
      <w:r w:rsidR="008654B9" w:rsidRPr="00AC4AEE">
        <w:rPr>
          <w:rFonts w:ascii="Times New Roman" w:eastAsia="Calibri" w:hAnsi="Times New Roman" w:cs="Times New Roman"/>
          <w:sz w:val="32"/>
          <w:szCs w:val="32"/>
        </w:rPr>
        <w:t>.</w:t>
      </w:r>
      <w:r w:rsidR="003E6D3B" w:rsidRPr="00AC4AEE">
        <w:rPr>
          <w:rFonts w:ascii="Times New Roman" w:eastAsia="Calibri" w:hAnsi="Times New Roman" w:cs="Times New Roman"/>
          <w:sz w:val="32"/>
          <w:szCs w:val="32"/>
        </w:rPr>
        <w:t xml:space="preserve"> </w:t>
      </w:r>
    </w:p>
    <w:p w:rsidR="000E6003" w:rsidRDefault="003E6D3B" w:rsidP="00E02C5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sz w:val="32"/>
          <w:szCs w:val="32"/>
        </w:rPr>
      </w:pPr>
      <w:r w:rsidRPr="00E02C5B">
        <w:rPr>
          <w:rFonts w:ascii="Times New Roman" w:eastAsia="Calibri" w:hAnsi="Times New Roman" w:cs="Times New Roman"/>
          <w:sz w:val="32"/>
          <w:szCs w:val="32"/>
        </w:rPr>
        <w:t>Зачастую</w:t>
      </w:r>
      <w:r w:rsidR="000E6003">
        <w:rPr>
          <w:rFonts w:ascii="Times New Roman" w:eastAsia="Calibri" w:hAnsi="Times New Roman" w:cs="Times New Roman"/>
          <w:sz w:val="32"/>
          <w:szCs w:val="32"/>
        </w:rPr>
        <w:t>,</w:t>
      </w:r>
      <w:r w:rsidRPr="00E02C5B">
        <w:rPr>
          <w:rFonts w:ascii="Times New Roman" w:eastAsia="Calibri" w:hAnsi="Times New Roman" w:cs="Times New Roman"/>
          <w:bCs/>
          <w:sz w:val="32"/>
          <w:szCs w:val="32"/>
        </w:rPr>
        <w:t xml:space="preserve"> большинство этих </w:t>
      </w:r>
      <w:r w:rsidR="004F0DC2" w:rsidRPr="00E02C5B">
        <w:rPr>
          <w:rFonts w:ascii="Times New Roman" w:eastAsia="Calibri" w:hAnsi="Times New Roman" w:cs="Times New Roman"/>
          <w:bCs/>
          <w:sz w:val="32"/>
          <w:szCs w:val="32"/>
        </w:rPr>
        <w:t xml:space="preserve">промышленных </w:t>
      </w:r>
      <w:r w:rsidRPr="00E02C5B">
        <w:rPr>
          <w:rFonts w:ascii="Times New Roman" w:eastAsia="Calibri" w:hAnsi="Times New Roman" w:cs="Times New Roman"/>
          <w:bCs/>
          <w:sz w:val="32"/>
          <w:szCs w:val="32"/>
        </w:rPr>
        <w:t xml:space="preserve">предприятий </w:t>
      </w:r>
      <w:r w:rsidR="00985F44" w:rsidRPr="00E02C5B">
        <w:rPr>
          <w:rFonts w:ascii="Times New Roman" w:eastAsia="Calibri" w:hAnsi="Times New Roman" w:cs="Times New Roman"/>
          <w:bCs/>
          <w:sz w:val="32"/>
          <w:szCs w:val="32"/>
        </w:rPr>
        <w:t>строятся</w:t>
      </w:r>
      <w:r w:rsidR="00225B13" w:rsidRPr="00E02C5B">
        <w:rPr>
          <w:rFonts w:ascii="Times New Roman" w:eastAsia="Calibri" w:hAnsi="Times New Roman" w:cs="Times New Roman"/>
          <w:bCs/>
          <w:sz w:val="32"/>
          <w:szCs w:val="32"/>
        </w:rPr>
        <w:t xml:space="preserve"> и эксплуатируются </w:t>
      </w:r>
      <w:r w:rsidRPr="00E02C5B">
        <w:rPr>
          <w:rFonts w:ascii="Times New Roman" w:eastAsia="Calibri" w:hAnsi="Times New Roman" w:cs="Times New Roman"/>
          <w:bCs/>
          <w:sz w:val="32"/>
          <w:szCs w:val="32"/>
        </w:rPr>
        <w:t xml:space="preserve">в труднодоступной местности </w:t>
      </w:r>
      <w:r w:rsidR="00985F44" w:rsidRPr="00E02C5B">
        <w:rPr>
          <w:rFonts w:ascii="Times New Roman" w:eastAsia="Calibri" w:hAnsi="Times New Roman" w:cs="Times New Roman"/>
          <w:bCs/>
          <w:sz w:val="32"/>
          <w:szCs w:val="32"/>
        </w:rPr>
        <w:t>без</w:t>
      </w:r>
      <w:r w:rsidRPr="00E02C5B">
        <w:rPr>
          <w:rFonts w:ascii="Times New Roman" w:eastAsia="Calibri" w:hAnsi="Times New Roman" w:cs="Times New Roman"/>
          <w:bCs/>
          <w:sz w:val="32"/>
          <w:szCs w:val="32"/>
        </w:rPr>
        <w:t xml:space="preserve"> </w:t>
      </w:r>
      <w:r w:rsidR="00C75C80" w:rsidRPr="00E02C5B">
        <w:rPr>
          <w:rFonts w:ascii="Times New Roman" w:eastAsia="Calibri" w:hAnsi="Times New Roman" w:cs="Times New Roman"/>
          <w:bCs/>
          <w:sz w:val="32"/>
          <w:szCs w:val="32"/>
        </w:rPr>
        <w:t xml:space="preserve">полноценно </w:t>
      </w:r>
      <w:r w:rsidRPr="00E02C5B">
        <w:rPr>
          <w:rFonts w:ascii="Times New Roman" w:eastAsia="Calibri" w:hAnsi="Times New Roman" w:cs="Times New Roman"/>
          <w:bCs/>
          <w:sz w:val="32"/>
          <w:szCs w:val="32"/>
        </w:rPr>
        <w:t>сформированной аварийно-спасательной инфраструктуры</w:t>
      </w:r>
      <w:r w:rsidR="00E02C5B">
        <w:rPr>
          <w:rFonts w:ascii="Times New Roman" w:eastAsia="Calibri" w:hAnsi="Times New Roman" w:cs="Times New Roman"/>
          <w:bCs/>
          <w:sz w:val="32"/>
          <w:szCs w:val="32"/>
        </w:rPr>
        <w:t>*</w:t>
      </w:r>
      <w:r w:rsidR="00A83EDC" w:rsidRPr="00E02C5B">
        <w:rPr>
          <w:rFonts w:ascii="Times New Roman" w:eastAsia="Calibri" w:hAnsi="Times New Roman" w:cs="Times New Roman"/>
          <w:bCs/>
          <w:sz w:val="32"/>
          <w:szCs w:val="32"/>
        </w:rPr>
        <w:t>.</w:t>
      </w:r>
    </w:p>
    <w:p w:rsidR="00E02C5B" w:rsidRPr="000E6003" w:rsidRDefault="000E6003" w:rsidP="00E02C5B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trike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32"/>
          <w:szCs w:val="32"/>
        </w:rPr>
        <w:t xml:space="preserve">Именно так </w:t>
      </w:r>
      <w:r w:rsidR="00E02C5B" w:rsidRPr="000E6003">
        <w:rPr>
          <w:rFonts w:ascii="Times New Roman" w:eastAsia="Calibri" w:hAnsi="Times New Roman" w:cs="Times New Roman"/>
          <w:bCs/>
          <w:sz w:val="32"/>
          <w:szCs w:val="28"/>
        </w:rPr>
        <w:t xml:space="preserve">озвучено в </w:t>
      </w:r>
      <w:r w:rsidR="00E02C5B" w:rsidRPr="000E6003">
        <w:rPr>
          <w:rFonts w:ascii="Times New Roman" w:hAnsi="Times New Roman" w:cs="Times New Roman"/>
          <w:sz w:val="32"/>
          <w:szCs w:val="28"/>
        </w:rPr>
        <w:t>Указ</w:t>
      </w:r>
      <w:r w:rsidR="00D915C8" w:rsidRPr="000E6003">
        <w:rPr>
          <w:rFonts w:ascii="Times New Roman" w:hAnsi="Times New Roman" w:cs="Times New Roman"/>
          <w:sz w:val="32"/>
          <w:szCs w:val="28"/>
        </w:rPr>
        <w:t>е</w:t>
      </w:r>
      <w:r w:rsidR="00E02C5B" w:rsidRPr="000E6003">
        <w:rPr>
          <w:rFonts w:ascii="Times New Roman" w:hAnsi="Times New Roman" w:cs="Times New Roman"/>
          <w:sz w:val="32"/>
          <w:szCs w:val="28"/>
        </w:rPr>
        <w:t xml:space="preserve"> Президента РФ от 26 октября 2020 г. N 645 "О Стратегии развития Арктической зоны Российской Федерации и обеспечения национальной безопасности на период до 2035 года"</w:t>
      </w:r>
      <w:r w:rsidR="00E02C5B" w:rsidRPr="000E6003">
        <w:rPr>
          <w:rFonts w:ascii="Times New Roman" w:hAnsi="Times New Roman" w:cs="Times New Roman"/>
          <w:i/>
          <w:sz w:val="32"/>
          <w:szCs w:val="28"/>
        </w:rPr>
        <w:t xml:space="preserve"> </w:t>
      </w:r>
      <w:r w:rsidR="00E02C5B" w:rsidRPr="000E6003">
        <w:rPr>
          <w:rFonts w:ascii="Times New Roman" w:hAnsi="Times New Roman" w:cs="Times New Roman"/>
          <w:i/>
          <w:strike/>
          <w:sz w:val="28"/>
          <w:szCs w:val="28"/>
        </w:rPr>
        <w:t xml:space="preserve">и звучит как, несоответствие темпов развития аварийно-спасательной инфраструктуры и системы общественной безопасности темпам роста хозяйственной деятельности в Арктической зоне. </w:t>
      </w:r>
    </w:p>
    <w:p w:rsidR="0055026F" w:rsidRPr="00A83EDC" w:rsidRDefault="00E02C5B" w:rsidP="00E02C5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sz w:val="32"/>
          <w:szCs w:val="32"/>
        </w:rPr>
      </w:pPr>
      <w:r>
        <w:rPr>
          <w:rFonts w:ascii="Times New Roman" w:eastAsia="Calibri" w:hAnsi="Times New Roman" w:cs="Times New Roman"/>
          <w:bCs/>
          <w:sz w:val="32"/>
          <w:szCs w:val="32"/>
        </w:rPr>
        <w:t xml:space="preserve"> </w:t>
      </w:r>
      <w:r w:rsidR="000E6003">
        <w:rPr>
          <w:rFonts w:ascii="Times New Roman" w:eastAsia="Calibri" w:hAnsi="Times New Roman" w:cs="Times New Roman"/>
          <w:bCs/>
          <w:sz w:val="32"/>
          <w:szCs w:val="32"/>
        </w:rPr>
        <w:t>И э</w:t>
      </w:r>
      <w:r w:rsidR="00A83EDC">
        <w:rPr>
          <w:rFonts w:ascii="Times New Roman" w:eastAsia="Calibri" w:hAnsi="Times New Roman" w:cs="Times New Roman"/>
          <w:bCs/>
          <w:sz w:val="32"/>
          <w:szCs w:val="32"/>
        </w:rPr>
        <w:t>то</w:t>
      </w:r>
      <w:r w:rsidR="00A83EDC" w:rsidRPr="00A83EDC">
        <w:rPr>
          <w:rFonts w:ascii="Times New Roman" w:eastAsia="Calibri" w:hAnsi="Times New Roman" w:cs="Times New Roman"/>
          <w:bCs/>
          <w:sz w:val="32"/>
          <w:szCs w:val="32"/>
        </w:rPr>
        <w:t xml:space="preserve"> требует сосредоточени</w:t>
      </w:r>
      <w:r w:rsidR="000E6003">
        <w:rPr>
          <w:rFonts w:ascii="Times New Roman" w:eastAsia="Calibri" w:hAnsi="Times New Roman" w:cs="Times New Roman"/>
          <w:bCs/>
          <w:sz w:val="32"/>
          <w:szCs w:val="32"/>
        </w:rPr>
        <w:t>я</w:t>
      </w:r>
      <w:r w:rsidR="00A83EDC" w:rsidRPr="00A83EDC">
        <w:rPr>
          <w:rFonts w:ascii="Times New Roman" w:eastAsia="Calibri" w:hAnsi="Times New Roman" w:cs="Times New Roman"/>
          <w:bCs/>
          <w:sz w:val="32"/>
          <w:szCs w:val="32"/>
        </w:rPr>
        <w:t xml:space="preserve"> основных усилий </w:t>
      </w:r>
      <w:r w:rsidR="00A83EDC">
        <w:rPr>
          <w:rFonts w:ascii="Times New Roman" w:eastAsia="Calibri" w:hAnsi="Times New Roman" w:cs="Times New Roman"/>
          <w:bCs/>
          <w:sz w:val="32"/>
          <w:szCs w:val="32"/>
        </w:rPr>
        <w:t>органов управления и сил объектовых звеньев</w:t>
      </w:r>
      <w:r w:rsidR="00A83EDC" w:rsidRPr="00A83EDC">
        <w:rPr>
          <w:rFonts w:ascii="Times New Roman" w:eastAsia="Calibri" w:hAnsi="Times New Roman" w:cs="Times New Roman"/>
          <w:bCs/>
          <w:sz w:val="32"/>
          <w:szCs w:val="32"/>
        </w:rPr>
        <w:t xml:space="preserve"> РСЧС </w:t>
      </w:r>
      <w:r w:rsidR="00A83EDC">
        <w:rPr>
          <w:rFonts w:ascii="Times New Roman" w:eastAsia="Calibri" w:hAnsi="Times New Roman" w:cs="Times New Roman"/>
          <w:bCs/>
          <w:sz w:val="32"/>
          <w:szCs w:val="32"/>
        </w:rPr>
        <w:t xml:space="preserve">предприятий </w:t>
      </w:r>
      <w:r w:rsidR="00A83EDC" w:rsidRPr="00A83EDC">
        <w:rPr>
          <w:rFonts w:ascii="Times New Roman" w:eastAsia="Calibri" w:hAnsi="Times New Roman" w:cs="Times New Roman"/>
          <w:bCs/>
          <w:sz w:val="32"/>
          <w:szCs w:val="32"/>
        </w:rPr>
        <w:t>на предупреждени</w:t>
      </w:r>
      <w:r w:rsidR="000E6003">
        <w:rPr>
          <w:rFonts w:ascii="Times New Roman" w:eastAsia="Calibri" w:hAnsi="Times New Roman" w:cs="Times New Roman"/>
          <w:bCs/>
          <w:sz w:val="32"/>
          <w:szCs w:val="32"/>
        </w:rPr>
        <w:t>е</w:t>
      </w:r>
      <w:r w:rsidR="00A83EDC" w:rsidRPr="00A83EDC">
        <w:rPr>
          <w:rFonts w:ascii="Times New Roman" w:eastAsia="Calibri" w:hAnsi="Times New Roman" w:cs="Times New Roman"/>
          <w:bCs/>
          <w:sz w:val="32"/>
          <w:szCs w:val="32"/>
        </w:rPr>
        <w:t xml:space="preserve"> чрезвычайных ситуаций </w:t>
      </w:r>
      <w:r w:rsidR="00A83EDC">
        <w:rPr>
          <w:rFonts w:ascii="Times New Roman" w:eastAsia="Calibri" w:hAnsi="Times New Roman" w:cs="Times New Roman"/>
          <w:bCs/>
          <w:sz w:val="32"/>
          <w:szCs w:val="32"/>
        </w:rPr>
        <w:t xml:space="preserve">именно </w:t>
      </w:r>
      <w:r w:rsidR="00A83EDC" w:rsidRPr="00A83EDC">
        <w:rPr>
          <w:rFonts w:ascii="Times New Roman" w:eastAsia="Calibri" w:hAnsi="Times New Roman" w:cs="Times New Roman"/>
          <w:bCs/>
          <w:sz w:val="32"/>
          <w:szCs w:val="32"/>
        </w:rPr>
        <w:t>техногенного характера, самыми распространенными из которых остаются пожары в зданиях и сооружениях различного назначения, а также экологические аварии, вызванные разливом нефти и нефтепродуктов.</w:t>
      </w:r>
    </w:p>
    <w:p w:rsidR="00E860EA" w:rsidRPr="00AC4AEE" w:rsidRDefault="00E860EA" w:rsidP="00B16383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C4AEE">
        <w:rPr>
          <w:rFonts w:ascii="Times New Roman" w:hAnsi="Times New Roman" w:cs="Times New Roman"/>
          <w:sz w:val="32"/>
          <w:szCs w:val="32"/>
        </w:rPr>
        <w:t xml:space="preserve">На </w:t>
      </w:r>
      <w:r w:rsidR="003E6D3B" w:rsidRPr="00AC4AEE">
        <w:rPr>
          <w:rFonts w:ascii="Times New Roman" w:hAnsi="Times New Roman" w:cs="Times New Roman"/>
          <w:sz w:val="32"/>
          <w:szCs w:val="32"/>
        </w:rPr>
        <w:t xml:space="preserve">развитии аварийно-спасательной инфраструктуры и </w:t>
      </w:r>
      <w:r w:rsidR="00985FB4" w:rsidRPr="00AC4AEE">
        <w:rPr>
          <w:rFonts w:ascii="Times New Roman" w:hAnsi="Times New Roman" w:cs="Times New Roman"/>
          <w:sz w:val="32"/>
          <w:szCs w:val="32"/>
        </w:rPr>
        <w:t>требовани</w:t>
      </w:r>
      <w:r w:rsidR="005A6A22" w:rsidRPr="00AC4AEE">
        <w:rPr>
          <w:rFonts w:ascii="Times New Roman" w:hAnsi="Times New Roman" w:cs="Times New Roman"/>
          <w:sz w:val="32"/>
          <w:szCs w:val="32"/>
        </w:rPr>
        <w:t>ях</w:t>
      </w:r>
      <w:r w:rsidR="00985FB4" w:rsidRPr="00AC4AEE">
        <w:rPr>
          <w:rFonts w:ascii="Times New Roman" w:hAnsi="Times New Roman" w:cs="Times New Roman"/>
          <w:sz w:val="32"/>
          <w:szCs w:val="32"/>
        </w:rPr>
        <w:t xml:space="preserve"> </w:t>
      </w:r>
      <w:r w:rsidR="00AB41BF" w:rsidRPr="00AC4AEE">
        <w:rPr>
          <w:rFonts w:ascii="Times New Roman" w:hAnsi="Times New Roman" w:cs="Times New Roman"/>
          <w:sz w:val="32"/>
          <w:szCs w:val="32"/>
        </w:rPr>
        <w:t xml:space="preserve">нормативных правовых актов </w:t>
      </w:r>
      <w:r w:rsidRPr="00AC4AEE">
        <w:rPr>
          <w:rFonts w:ascii="Times New Roman" w:hAnsi="Times New Roman" w:cs="Times New Roman"/>
          <w:sz w:val="32"/>
          <w:szCs w:val="32"/>
        </w:rPr>
        <w:t>по</w:t>
      </w:r>
      <w:r w:rsidR="00AB41BF" w:rsidRPr="00AC4AEE">
        <w:rPr>
          <w:rFonts w:ascii="Times New Roman" w:hAnsi="Times New Roman" w:cs="Times New Roman"/>
          <w:sz w:val="32"/>
          <w:szCs w:val="32"/>
        </w:rPr>
        <w:t xml:space="preserve"> промышленной, пожарной и экологической безопасности </w:t>
      </w:r>
      <w:r w:rsidR="003052E1" w:rsidRPr="00AC4AEE">
        <w:rPr>
          <w:rFonts w:ascii="Times New Roman" w:hAnsi="Times New Roman" w:cs="Times New Roman"/>
          <w:sz w:val="32"/>
          <w:szCs w:val="32"/>
        </w:rPr>
        <w:t>при эксплуатации</w:t>
      </w:r>
      <w:r w:rsidR="00AB41BF" w:rsidRPr="00AC4AEE">
        <w:rPr>
          <w:rFonts w:ascii="Times New Roman" w:hAnsi="Times New Roman" w:cs="Times New Roman"/>
          <w:sz w:val="32"/>
          <w:szCs w:val="32"/>
        </w:rPr>
        <w:t xml:space="preserve"> объект</w:t>
      </w:r>
      <w:r w:rsidR="003052E1" w:rsidRPr="00AC4AEE">
        <w:rPr>
          <w:rFonts w:ascii="Times New Roman" w:hAnsi="Times New Roman" w:cs="Times New Roman"/>
          <w:sz w:val="32"/>
          <w:szCs w:val="32"/>
        </w:rPr>
        <w:t>ов</w:t>
      </w:r>
      <w:r w:rsidR="00AB41BF" w:rsidRPr="00AC4AEE">
        <w:rPr>
          <w:rFonts w:ascii="Times New Roman" w:hAnsi="Times New Roman" w:cs="Times New Roman"/>
          <w:sz w:val="32"/>
          <w:szCs w:val="32"/>
        </w:rPr>
        <w:t xml:space="preserve"> </w:t>
      </w:r>
      <w:r w:rsidR="000E6003">
        <w:rPr>
          <w:rFonts w:ascii="Times New Roman" w:hAnsi="Times New Roman" w:cs="Times New Roman"/>
          <w:sz w:val="32"/>
          <w:szCs w:val="32"/>
        </w:rPr>
        <w:t>ТЭК</w:t>
      </w:r>
      <w:r w:rsidRPr="00AC4AEE">
        <w:rPr>
          <w:rFonts w:ascii="Times New Roman" w:hAnsi="Times New Roman" w:cs="Times New Roman"/>
          <w:sz w:val="32"/>
          <w:szCs w:val="32"/>
        </w:rPr>
        <w:t xml:space="preserve"> </w:t>
      </w:r>
      <w:r w:rsidR="003052E1" w:rsidRPr="00AC4AEE">
        <w:rPr>
          <w:rFonts w:ascii="Times New Roman" w:hAnsi="Times New Roman" w:cs="Times New Roman"/>
          <w:sz w:val="32"/>
          <w:szCs w:val="32"/>
        </w:rPr>
        <w:t xml:space="preserve">Арктической зоны </w:t>
      </w:r>
      <w:r w:rsidR="00E85935" w:rsidRPr="00AC4AEE">
        <w:rPr>
          <w:rFonts w:ascii="Times New Roman" w:hAnsi="Times New Roman" w:cs="Times New Roman"/>
          <w:sz w:val="32"/>
          <w:szCs w:val="32"/>
        </w:rPr>
        <w:t xml:space="preserve">предлагаю </w:t>
      </w:r>
      <w:r w:rsidRPr="00AC4AEE">
        <w:rPr>
          <w:rFonts w:ascii="Times New Roman" w:hAnsi="Times New Roman" w:cs="Times New Roman"/>
          <w:sz w:val="32"/>
          <w:szCs w:val="32"/>
        </w:rPr>
        <w:t>останови</w:t>
      </w:r>
      <w:r w:rsidR="00A93AB5" w:rsidRPr="00AC4AEE">
        <w:rPr>
          <w:rFonts w:ascii="Times New Roman" w:hAnsi="Times New Roman" w:cs="Times New Roman"/>
          <w:sz w:val="32"/>
          <w:szCs w:val="32"/>
        </w:rPr>
        <w:t>ть</w:t>
      </w:r>
      <w:r w:rsidRPr="00AC4AEE">
        <w:rPr>
          <w:rFonts w:ascii="Times New Roman" w:hAnsi="Times New Roman" w:cs="Times New Roman"/>
          <w:sz w:val="32"/>
          <w:szCs w:val="32"/>
        </w:rPr>
        <w:t xml:space="preserve">ся подробнее. </w:t>
      </w:r>
    </w:p>
    <w:p w:rsidR="00C75C80" w:rsidRPr="00AC4AEE" w:rsidRDefault="00C75C80" w:rsidP="00B16383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D915C8" w:rsidRDefault="00D915C8" w:rsidP="00733C8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D915C8" w:rsidRDefault="00D915C8" w:rsidP="00733C8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D915C8" w:rsidRDefault="00D915C8" w:rsidP="00733C8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733C82" w:rsidRPr="00AC4AEE" w:rsidRDefault="00733C82" w:rsidP="00733C8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AC4AEE">
        <w:rPr>
          <w:rFonts w:ascii="Times New Roman" w:hAnsi="Times New Roman" w:cs="Times New Roman"/>
          <w:b/>
          <w:i/>
          <w:color w:val="FF0000"/>
          <w:sz w:val="32"/>
          <w:szCs w:val="32"/>
        </w:rPr>
        <w:t>Слайд 4</w:t>
      </w:r>
    </w:p>
    <w:p w:rsidR="00995D1D" w:rsidRPr="00AC4AEE" w:rsidRDefault="00995D1D" w:rsidP="00B1638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C4AEE">
        <w:rPr>
          <w:rFonts w:ascii="Times New Roman" w:hAnsi="Times New Roman" w:cs="Times New Roman"/>
          <w:sz w:val="32"/>
          <w:szCs w:val="32"/>
        </w:rPr>
        <w:t xml:space="preserve">В </w:t>
      </w:r>
      <w:r w:rsidR="00C42D71" w:rsidRPr="00AC4AEE">
        <w:rPr>
          <w:rFonts w:ascii="Times New Roman" w:hAnsi="Times New Roman" w:cs="Times New Roman"/>
          <w:sz w:val="32"/>
          <w:szCs w:val="32"/>
        </w:rPr>
        <w:t xml:space="preserve">соответствии с </w:t>
      </w:r>
      <w:r w:rsidRPr="00AC4AEE">
        <w:rPr>
          <w:rFonts w:ascii="Times New Roman" w:hAnsi="Times New Roman" w:cs="Times New Roman"/>
          <w:sz w:val="32"/>
          <w:szCs w:val="32"/>
        </w:rPr>
        <w:t>требовани</w:t>
      </w:r>
      <w:r w:rsidR="00C42D71" w:rsidRPr="00AC4AEE">
        <w:rPr>
          <w:rFonts w:ascii="Times New Roman" w:hAnsi="Times New Roman" w:cs="Times New Roman"/>
          <w:sz w:val="32"/>
          <w:szCs w:val="32"/>
        </w:rPr>
        <w:t xml:space="preserve">ями </w:t>
      </w:r>
      <w:r w:rsidRPr="00AC4AEE">
        <w:rPr>
          <w:rFonts w:ascii="Times New Roman" w:hAnsi="Times New Roman" w:cs="Times New Roman"/>
          <w:bCs/>
          <w:sz w:val="32"/>
          <w:szCs w:val="32"/>
        </w:rPr>
        <w:t xml:space="preserve">ст. 10 Федерального закона РФ от 21.07.1997 № 116-ФЗ «О промышленной безопасности опасных производственных объектов» </w:t>
      </w:r>
      <w:r w:rsidRPr="00AC4AEE">
        <w:rPr>
          <w:rFonts w:ascii="Times New Roman" w:hAnsi="Times New Roman" w:cs="Times New Roman"/>
          <w:sz w:val="32"/>
          <w:szCs w:val="32"/>
        </w:rPr>
        <w:t>в целях обеспечения готовности к действиям по локализации и ликвидации последствий аварии организация, эксплуатирующая опасный производственный объект, обязана заключ</w:t>
      </w:r>
      <w:r w:rsidR="000E6003">
        <w:rPr>
          <w:rFonts w:ascii="Times New Roman" w:hAnsi="Times New Roman" w:cs="Times New Roman"/>
          <w:sz w:val="32"/>
          <w:szCs w:val="32"/>
        </w:rPr>
        <w:t>А</w:t>
      </w:r>
      <w:r w:rsidRPr="00AC4AEE">
        <w:rPr>
          <w:rFonts w:ascii="Times New Roman" w:hAnsi="Times New Roman" w:cs="Times New Roman"/>
          <w:sz w:val="32"/>
          <w:szCs w:val="32"/>
        </w:rPr>
        <w:t>ть с профессиональными авар</w:t>
      </w:r>
      <w:r w:rsidR="00D915C8">
        <w:rPr>
          <w:rFonts w:ascii="Times New Roman" w:hAnsi="Times New Roman" w:cs="Times New Roman"/>
          <w:sz w:val="32"/>
          <w:szCs w:val="32"/>
        </w:rPr>
        <w:t xml:space="preserve">ийно-спасательными службами </w:t>
      </w:r>
      <w:r w:rsidRPr="00AC4AEE">
        <w:rPr>
          <w:rFonts w:ascii="Times New Roman" w:hAnsi="Times New Roman" w:cs="Times New Roman"/>
          <w:sz w:val="32"/>
          <w:szCs w:val="32"/>
        </w:rPr>
        <w:t xml:space="preserve">договоры на обслуживание, </w:t>
      </w:r>
      <w:r w:rsidR="00C42D71" w:rsidRPr="00AC4AEE">
        <w:rPr>
          <w:rFonts w:ascii="Times New Roman" w:hAnsi="Times New Roman" w:cs="Times New Roman"/>
          <w:sz w:val="32"/>
          <w:szCs w:val="32"/>
        </w:rPr>
        <w:t xml:space="preserve">или </w:t>
      </w:r>
      <w:r w:rsidRPr="00AC4AEE">
        <w:rPr>
          <w:rFonts w:ascii="Times New Roman" w:hAnsi="Times New Roman" w:cs="Times New Roman"/>
          <w:sz w:val="32"/>
          <w:szCs w:val="32"/>
        </w:rPr>
        <w:t xml:space="preserve">создавать собственные </w:t>
      </w:r>
      <w:r w:rsidR="009A1987" w:rsidRPr="00AC4AEE">
        <w:rPr>
          <w:rFonts w:ascii="Times New Roman" w:hAnsi="Times New Roman" w:cs="Times New Roman"/>
          <w:sz w:val="32"/>
          <w:szCs w:val="32"/>
        </w:rPr>
        <w:t>профессиональные аварийно-спасательные службы</w:t>
      </w:r>
      <w:r w:rsidRPr="00AC4AEE">
        <w:rPr>
          <w:rFonts w:ascii="Times New Roman" w:hAnsi="Times New Roman" w:cs="Times New Roman"/>
          <w:sz w:val="32"/>
          <w:szCs w:val="32"/>
        </w:rPr>
        <w:t>, а также нештатные аварийно-спасательные формирования из числа работников.</w:t>
      </w:r>
    </w:p>
    <w:p w:rsidR="00995D1D" w:rsidRPr="00AC4AEE" w:rsidRDefault="00733C82" w:rsidP="00B16383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C4AEE">
        <w:rPr>
          <w:rFonts w:ascii="Times New Roman" w:hAnsi="Times New Roman" w:cs="Times New Roman"/>
          <w:sz w:val="32"/>
          <w:szCs w:val="32"/>
        </w:rPr>
        <w:t xml:space="preserve">Согласно ст. 1 </w:t>
      </w:r>
      <w:r w:rsidRPr="00AC4AEE">
        <w:rPr>
          <w:rFonts w:ascii="Times New Roman" w:hAnsi="Times New Roman" w:cs="Times New Roman"/>
          <w:bCs/>
          <w:sz w:val="32"/>
          <w:szCs w:val="32"/>
        </w:rPr>
        <w:t xml:space="preserve">Федерального закона от 14.07.1995 № 151-ФЗ «Об аварийно-спасательных службах и статусе спасателей» в </w:t>
      </w:r>
      <w:r w:rsidR="00995D1D" w:rsidRPr="00AC4AEE">
        <w:rPr>
          <w:rFonts w:ascii="Times New Roman" w:hAnsi="Times New Roman" w:cs="Times New Roman"/>
          <w:sz w:val="32"/>
          <w:szCs w:val="32"/>
        </w:rPr>
        <w:t xml:space="preserve">состав </w:t>
      </w:r>
      <w:r w:rsidR="00D915C8">
        <w:rPr>
          <w:rFonts w:ascii="Times New Roman" w:hAnsi="Times New Roman" w:cs="Times New Roman"/>
          <w:sz w:val="32"/>
          <w:szCs w:val="32"/>
        </w:rPr>
        <w:t>АСС</w:t>
      </w:r>
      <w:r w:rsidR="00995D1D" w:rsidRPr="00AC4AEE">
        <w:rPr>
          <w:rFonts w:ascii="Times New Roman" w:hAnsi="Times New Roman" w:cs="Times New Roman"/>
          <w:sz w:val="32"/>
          <w:szCs w:val="32"/>
        </w:rPr>
        <w:t xml:space="preserve"> входят аварийно-спасательные формирования</w:t>
      </w:r>
      <w:r w:rsidR="00D07197">
        <w:rPr>
          <w:rFonts w:ascii="Times New Roman" w:hAnsi="Times New Roman" w:cs="Times New Roman"/>
          <w:sz w:val="32"/>
          <w:szCs w:val="32"/>
        </w:rPr>
        <w:t>,</w:t>
      </w:r>
      <w:r w:rsidR="00995D1D" w:rsidRPr="00AC4AEE">
        <w:rPr>
          <w:rFonts w:ascii="Times New Roman" w:hAnsi="Times New Roman" w:cs="Times New Roman"/>
          <w:sz w:val="32"/>
          <w:szCs w:val="32"/>
        </w:rPr>
        <w:t xml:space="preserve"> основу которых составляют подразделения спасателей </w:t>
      </w:r>
      <w:r w:rsidR="008568F5" w:rsidRPr="00AC4AEE">
        <w:rPr>
          <w:rFonts w:ascii="Times New Roman" w:hAnsi="Times New Roman" w:cs="Times New Roman"/>
          <w:sz w:val="32"/>
          <w:szCs w:val="32"/>
        </w:rPr>
        <w:t>прошедши</w:t>
      </w:r>
      <w:r w:rsidR="00806FD5">
        <w:rPr>
          <w:rFonts w:ascii="Times New Roman" w:hAnsi="Times New Roman" w:cs="Times New Roman"/>
          <w:sz w:val="32"/>
          <w:szCs w:val="32"/>
        </w:rPr>
        <w:t>е</w:t>
      </w:r>
      <w:r w:rsidR="008568F5" w:rsidRPr="00AC4AEE">
        <w:rPr>
          <w:rFonts w:ascii="Times New Roman" w:hAnsi="Times New Roman" w:cs="Times New Roman"/>
          <w:sz w:val="32"/>
          <w:szCs w:val="32"/>
        </w:rPr>
        <w:t xml:space="preserve"> соответствующую подготовку и аттестованны</w:t>
      </w:r>
      <w:r w:rsidR="00806FD5">
        <w:rPr>
          <w:rFonts w:ascii="Times New Roman" w:hAnsi="Times New Roman" w:cs="Times New Roman"/>
          <w:sz w:val="32"/>
          <w:szCs w:val="32"/>
        </w:rPr>
        <w:t>е</w:t>
      </w:r>
      <w:r w:rsidR="008568F5" w:rsidRPr="00AC4AEE">
        <w:rPr>
          <w:rFonts w:ascii="Times New Roman" w:hAnsi="Times New Roman" w:cs="Times New Roman"/>
          <w:sz w:val="32"/>
          <w:szCs w:val="32"/>
        </w:rPr>
        <w:t xml:space="preserve"> на ведение </w:t>
      </w:r>
      <w:r w:rsidR="00D915C8">
        <w:rPr>
          <w:rFonts w:ascii="Times New Roman" w:hAnsi="Times New Roman" w:cs="Times New Roman"/>
          <w:sz w:val="32"/>
          <w:szCs w:val="32"/>
        </w:rPr>
        <w:t>АСР (</w:t>
      </w:r>
      <w:r w:rsidR="008568F5" w:rsidRPr="00AC4AEE">
        <w:rPr>
          <w:rFonts w:ascii="Times New Roman" w:hAnsi="Times New Roman" w:cs="Times New Roman"/>
          <w:sz w:val="32"/>
          <w:szCs w:val="32"/>
        </w:rPr>
        <w:t>аварийно-спасательных работ</w:t>
      </w:r>
      <w:r w:rsidR="00D915C8">
        <w:rPr>
          <w:rFonts w:ascii="Times New Roman" w:hAnsi="Times New Roman" w:cs="Times New Roman"/>
          <w:sz w:val="32"/>
          <w:szCs w:val="32"/>
        </w:rPr>
        <w:t>)</w:t>
      </w:r>
      <w:r w:rsidR="008568F5" w:rsidRPr="00AC4AEE">
        <w:rPr>
          <w:rFonts w:ascii="Times New Roman" w:hAnsi="Times New Roman" w:cs="Times New Roman"/>
          <w:sz w:val="32"/>
          <w:szCs w:val="32"/>
        </w:rPr>
        <w:t xml:space="preserve">, а также </w:t>
      </w:r>
      <w:r w:rsidR="00995D1D" w:rsidRPr="00AC4AEE">
        <w:rPr>
          <w:rFonts w:ascii="Times New Roman" w:hAnsi="Times New Roman" w:cs="Times New Roman"/>
          <w:sz w:val="32"/>
          <w:szCs w:val="32"/>
        </w:rPr>
        <w:t>оснащенные специальными техникой, оборудованием, снаряжением, инструментами и материалами</w:t>
      </w:r>
      <w:r w:rsidR="008568F5" w:rsidRPr="00AC4AEE">
        <w:rPr>
          <w:rFonts w:ascii="Times New Roman" w:hAnsi="Times New Roman" w:cs="Times New Roman"/>
          <w:bCs/>
          <w:sz w:val="32"/>
          <w:szCs w:val="32"/>
        </w:rPr>
        <w:t>.</w:t>
      </w:r>
    </w:p>
    <w:p w:rsidR="000E6003" w:rsidRDefault="00995D1D" w:rsidP="00B1638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C4AEE">
        <w:rPr>
          <w:rFonts w:ascii="Times New Roman" w:hAnsi="Times New Roman" w:cs="Times New Roman"/>
          <w:sz w:val="32"/>
          <w:szCs w:val="32"/>
        </w:rPr>
        <w:t xml:space="preserve">Перечень </w:t>
      </w:r>
      <w:r w:rsidR="00733C82" w:rsidRPr="00AC4AEE">
        <w:rPr>
          <w:rFonts w:ascii="Times New Roman" w:hAnsi="Times New Roman" w:cs="Times New Roman"/>
          <w:sz w:val="32"/>
          <w:szCs w:val="32"/>
        </w:rPr>
        <w:t xml:space="preserve">же </w:t>
      </w:r>
      <w:r w:rsidRPr="00AC4AEE">
        <w:rPr>
          <w:rFonts w:ascii="Times New Roman" w:hAnsi="Times New Roman" w:cs="Times New Roman"/>
          <w:sz w:val="32"/>
          <w:szCs w:val="32"/>
        </w:rPr>
        <w:t xml:space="preserve">должностей и специальностей работников, работающих спасателями на постоянной штатной основе в профессиональных аварийно-спасательных </w:t>
      </w:r>
      <w:r w:rsidR="000E6003">
        <w:rPr>
          <w:rFonts w:ascii="Times New Roman" w:hAnsi="Times New Roman" w:cs="Times New Roman"/>
          <w:sz w:val="32"/>
          <w:szCs w:val="32"/>
        </w:rPr>
        <w:t xml:space="preserve">службах, </w:t>
      </w:r>
      <w:r w:rsidRPr="00AC4AEE">
        <w:rPr>
          <w:rFonts w:ascii="Times New Roman" w:hAnsi="Times New Roman" w:cs="Times New Roman"/>
          <w:sz w:val="32"/>
          <w:szCs w:val="32"/>
        </w:rPr>
        <w:t xml:space="preserve">и участвующих в ликвидации </w:t>
      </w:r>
      <w:r w:rsidR="00D915C8">
        <w:rPr>
          <w:rFonts w:ascii="Times New Roman" w:hAnsi="Times New Roman" w:cs="Times New Roman"/>
          <w:sz w:val="32"/>
          <w:szCs w:val="32"/>
        </w:rPr>
        <w:t>ЧС (</w:t>
      </w:r>
      <w:r w:rsidRPr="00AC4AEE">
        <w:rPr>
          <w:rFonts w:ascii="Times New Roman" w:hAnsi="Times New Roman" w:cs="Times New Roman"/>
          <w:sz w:val="32"/>
          <w:szCs w:val="32"/>
        </w:rPr>
        <w:t>чрезвычайных ситуаций</w:t>
      </w:r>
      <w:r w:rsidR="00D915C8">
        <w:rPr>
          <w:rFonts w:ascii="Times New Roman" w:hAnsi="Times New Roman" w:cs="Times New Roman"/>
          <w:sz w:val="32"/>
          <w:szCs w:val="32"/>
        </w:rPr>
        <w:t>)</w:t>
      </w:r>
      <w:r w:rsidRPr="00AC4AEE">
        <w:rPr>
          <w:rFonts w:ascii="Times New Roman" w:hAnsi="Times New Roman" w:cs="Times New Roman"/>
          <w:sz w:val="32"/>
          <w:szCs w:val="32"/>
        </w:rPr>
        <w:t xml:space="preserve"> утвержден </w:t>
      </w:r>
      <w:r w:rsidRPr="00AC4AEE">
        <w:rPr>
          <w:rFonts w:ascii="Times New Roman" w:hAnsi="Times New Roman" w:cs="Times New Roman"/>
          <w:bCs/>
          <w:sz w:val="32"/>
          <w:szCs w:val="32"/>
        </w:rPr>
        <w:t xml:space="preserve">постановлением Правительства РФ от 13.08.2013 </w:t>
      </w:r>
      <w:r w:rsidRPr="00AC4AEE">
        <w:rPr>
          <w:rFonts w:ascii="Times New Roman" w:hAnsi="Times New Roman" w:cs="Times New Roman"/>
          <w:bCs/>
          <w:sz w:val="32"/>
          <w:szCs w:val="32"/>
        </w:rPr>
        <w:br/>
        <w:t>№ 693</w:t>
      </w:r>
      <w:r w:rsidRPr="00AC4AEE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DE79AA" w:rsidRPr="00DE79AA" w:rsidRDefault="00995D1D" w:rsidP="00B1638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C4AEE">
        <w:rPr>
          <w:rFonts w:ascii="Times New Roman" w:hAnsi="Times New Roman" w:cs="Times New Roman"/>
          <w:sz w:val="32"/>
          <w:szCs w:val="32"/>
        </w:rPr>
        <w:t>Необходимо отметить, что в данном Перечне указаны должности работников газоспасательной</w:t>
      </w:r>
      <w:r w:rsidR="008568F5" w:rsidRPr="00AC4AEE">
        <w:rPr>
          <w:rFonts w:ascii="Times New Roman" w:hAnsi="Times New Roman" w:cs="Times New Roman"/>
          <w:sz w:val="32"/>
          <w:szCs w:val="32"/>
        </w:rPr>
        <w:t>, поисково-спасательной и аварийно-спасательной</w:t>
      </w:r>
      <w:r w:rsidRPr="00AC4AEE">
        <w:rPr>
          <w:rFonts w:ascii="Times New Roman" w:hAnsi="Times New Roman" w:cs="Times New Roman"/>
          <w:sz w:val="32"/>
          <w:szCs w:val="32"/>
        </w:rPr>
        <w:t xml:space="preserve"> служб и формировани</w:t>
      </w:r>
      <w:r w:rsidR="00733C82" w:rsidRPr="00AC4AEE">
        <w:rPr>
          <w:rFonts w:ascii="Times New Roman" w:hAnsi="Times New Roman" w:cs="Times New Roman"/>
          <w:sz w:val="32"/>
          <w:szCs w:val="32"/>
        </w:rPr>
        <w:t>й</w:t>
      </w:r>
      <w:r w:rsidRPr="00AC4AEE">
        <w:rPr>
          <w:rFonts w:ascii="Times New Roman" w:hAnsi="Times New Roman" w:cs="Times New Roman"/>
          <w:sz w:val="32"/>
          <w:szCs w:val="32"/>
        </w:rPr>
        <w:t xml:space="preserve"> </w:t>
      </w:r>
      <w:r w:rsidR="00C64F94" w:rsidRPr="00AC4AEE">
        <w:rPr>
          <w:rFonts w:ascii="Times New Roman" w:hAnsi="Times New Roman" w:cs="Times New Roman"/>
          <w:sz w:val="32"/>
          <w:szCs w:val="32"/>
        </w:rPr>
        <w:t>–</w:t>
      </w:r>
      <w:r w:rsidRPr="00AC4AEE">
        <w:rPr>
          <w:rFonts w:ascii="Times New Roman" w:hAnsi="Times New Roman" w:cs="Times New Roman"/>
          <w:sz w:val="32"/>
          <w:szCs w:val="32"/>
        </w:rPr>
        <w:t xml:space="preserve"> </w:t>
      </w:r>
      <w:r w:rsidR="00C64F94" w:rsidRPr="00AC4AEE">
        <w:rPr>
          <w:rFonts w:ascii="Times New Roman" w:hAnsi="Times New Roman" w:cs="Times New Roman"/>
          <w:sz w:val="32"/>
          <w:szCs w:val="32"/>
        </w:rPr>
        <w:t xml:space="preserve">«спасатель», </w:t>
      </w:r>
      <w:r w:rsidRPr="00AC4AEE">
        <w:rPr>
          <w:rFonts w:ascii="Times New Roman" w:hAnsi="Times New Roman" w:cs="Times New Roman"/>
          <w:sz w:val="32"/>
          <w:szCs w:val="32"/>
        </w:rPr>
        <w:t>«газоспасатель», «командир отделения</w:t>
      </w:r>
      <w:r w:rsidR="00C64F94" w:rsidRPr="00AC4AEE">
        <w:rPr>
          <w:rFonts w:ascii="Times New Roman" w:hAnsi="Times New Roman" w:cs="Times New Roman"/>
          <w:sz w:val="32"/>
          <w:szCs w:val="32"/>
        </w:rPr>
        <w:t>»</w:t>
      </w:r>
      <w:r w:rsidRPr="00AC4AEE">
        <w:rPr>
          <w:rFonts w:ascii="Times New Roman" w:hAnsi="Times New Roman" w:cs="Times New Roman"/>
          <w:sz w:val="32"/>
          <w:szCs w:val="32"/>
        </w:rPr>
        <w:t>,</w:t>
      </w:r>
      <w:r w:rsidR="00C64F94" w:rsidRPr="00AC4AEE">
        <w:rPr>
          <w:rFonts w:ascii="Times New Roman" w:hAnsi="Times New Roman" w:cs="Times New Roman"/>
          <w:sz w:val="32"/>
          <w:szCs w:val="32"/>
        </w:rPr>
        <w:t xml:space="preserve"> «командир взвода»</w:t>
      </w:r>
      <w:r w:rsidRPr="00AC4AEE">
        <w:rPr>
          <w:rFonts w:ascii="Times New Roman" w:hAnsi="Times New Roman" w:cs="Times New Roman"/>
          <w:sz w:val="32"/>
          <w:szCs w:val="32"/>
        </w:rPr>
        <w:t>, «командир отряда</w:t>
      </w:r>
      <w:r w:rsidR="00C64F94" w:rsidRPr="00AC4AEE">
        <w:rPr>
          <w:rFonts w:ascii="Times New Roman" w:hAnsi="Times New Roman" w:cs="Times New Roman"/>
          <w:sz w:val="32"/>
          <w:szCs w:val="32"/>
        </w:rPr>
        <w:t>»</w:t>
      </w:r>
      <w:r w:rsidR="00812E65" w:rsidRPr="00AC4AEE">
        <w:rPr>
          <w:rFonts w:ascii="Times New Roman" w:hAnsi="Times New Roman" w:cs="Times New Roman"/>
          <w:sz w:val="32"/>
          <w:szCs w:val="32"/>
        </w:rPr>
        <w:t xml:space="preserve"> и т.д</w:t>
      </w:r>
      <w:r w:rsidRPr="00AC4AEE">
        <w:rPr>
          <w:rFonts w:ascii="Times New Roman" w:hAnsi="Times New Roman" w:cs="Times New Roman"/>
          <w:sz w:val="32"/>
          <w:szCs w:val="32"/>
        </w:rPr>
        <w:t>.</w:t>
      </w:r>
      <w:r w:rsidR="00812E65" w:rsidRPr="00AC4AEE">
        <w:rPr>
          <w:rFonts w:ascii="Times New Roman" w:hAnsi="Times New Roman" w:cs="Times New Roman"/>
          <w:sz w:val="32"/>
          <w:szCs w:val="32"/>
        </w:rPr>
        <w:t>,</w:t>
      </w:r>
      <w:r w:rsidRPr="00AC4AEE">
        <w:rPr>
          <w:rFonts w:ascii="Times New Roman" w:hAnsi="Times New Roman" w:cs="Times New Roman"/>
          <w:sz w:val="32"/>
          <w:szCs w:val="32"/>
        </w:rPr>
        <w:t xml:space="preserve"> </w:t>
      </w:r>
      <w:r w:rsidR="00812E65" w:rsidRPr="00AC4AEE">
        <w:rPr>
          <w:rFonts w:ascii="Times New Roman" w:hAnsi="Times New Roman" w:cs="Times New Roman"/>
          <w:sz w:val="32"/>
          <w:szCs w:val="32"/>
        </w:rPr>
        <w:t>но</w:t>
      </w:r>
      <w:r w:rsidRPr="00AC4AEE">
        <w:rPr>
          <w:rFonts w:ascii="Times New Roman" w:hAnsi="Times New Roman" w:cs="Times New Roman"/>
          <w:sz w:val="32"/>
          <w:szCs w:val="32"/>
        </w:rPr>
        <w:t xml:space="preserve"> должности </w:t>
      </w:r>
      <w:r w:rsidR="007F5FDE" w:rsidRPr="00AC4AEE">
        <w:rPr>
          <w:rFonts w:ascii="Times New Roman" w:hAnsi="Times New Roman" w:cs="Times New Roman"/>
          <w:sz w:val="32"/>
          <w:szCs w:val="32"/>
        </w:rPr>
        <w:t>работников</w:t>
      </w:r>
      <w:r w:rsidRPr="00AC4AEE">
        <w:rPr>
          <w:rFonts w:ascii="Times New Roman" w:hAnsi="Times New Roman" w:cs="Times New Roman"/>
          <w:sz w:val="32"/>
          <w:szCs w:val="32"/>
        </w:rPr>
        <w:t xml:space="preserve"> пожарной охраны (в частности «пожарный») в указанном постановл</w:t>
      </w:r>
      <w:r w:rsidR="00F8524B" w:rsidRPr="00AC4AEE">
        <w:rPr>
          <w:rFonts w:ascii="Times New Roman" w:hAnsi="Times New Roman" w:cs="Times New Roman"/>
          <w:sz w:val="32"/>
          <w:szCs w:val="32"/>
        </w:rPr>
        <w:t xml:space="preserve">ении Правительства отсутствуют. </w:t>
      </w:r>
      <w:r w:rsidR="00C64F94" w:rsidRPr="00AC4AEE">
        <w:rPr>
          <w:rFonts w:ascii="Times New Roman" w:hAnsi="Times New Roman" w:cs="Times New Roman"/>
          <w:sz w:val="32"/>
          <w:szCs w:val="32"/>
        </w:rPr>
        <w:t xml:space="preserve">При этом законодательство обязывает работников пожарной охраны получать допуск к выполнению аварийно-спасательных работ с присвоением квалификации </w:t>
      </w:r>
      <w:r w:rsidR="00C64F94" w:rsidRPr="00AC4AEE">
        <w:rPr>
          <w:rFonts w:ascii="Times New Roman" w:hAnsi="Times New Roman" w:cs="Times New Roman"/>
          <w:sz w:val="32"/>
          <w:szCs w:val="32"/>
        </w:rPr>
        <w:lastRenderedPageBreak/>
        <w:t xml:space="preserve">«спасатель» и не ограничивает </w:t>
      </w:r>
      <w:r w:rsidR="000E6003">
        <w:rPr>
          <w:rFonts w:ascii="Times New Roman" w:hAnsi="Times New Roman" w:cs="Times New Roman"/>
          <w:sz w:val="32"/>
          <w:szCs w:val="32"/>
        </w:rPr>
        <w:t xml:space="preserve">при этом </w:t>
      </w:r>
      <w:r w:rsidR="00C64F94" w:rsidRPr="00AC4AEE">
        <w:rPr>
          <w:rFonts w:ascii="Times New Roman" w:hAnsi="Times New Roman" w:cs="Times New Roman"/>
          <w:sz w:val="32"/>
          <w:szCs w:val="32"/>
        </w:rPr>
        <w:t xml:space="preserve">их перечень. </w:t>
      </w:r>
      <w:r w:rsidR="00E0056F" w:rsidRPr="00DE79AA">
        <w:rPr>
          <w:rFonts w:ascii="Times New Roman" w:hAnsi="Times New Roman" w:cs="Times New Roman"/>
          <w:sz w:val="32"/>
          <w:szCs w:val="32"/>
        </w:rPr>
        <w:t xml:space="preserve">В этом </w:t>
      </w:r>
      <w:r w:rsidR="00D915C8">
        <w:rPr>
          <w:rFonts w:ascii="Times New Roman" w:hAnsi="Times New Roman" w:cs="Times New Roman"/>
          <w:sz w:val="32"/>
          <w:szCs w:val="32"/>
        </w:rPr>
        <w:t xml:space="preserve">несоответствии </w:t>
      </w:r>
      <w:r w:rsidR="00E0056F" w:rsidRPr="00DE79AA">
        <w:rPr>
          <w:rFonts w:ascii="Times New Roman" w:hAnsi="Times New Roman" w:cs="Times New Roman"/>
          <w:sz w:val="32"/>
          <w:szCs w:val="32"/>
        </w:rPr>
        <w:t>мы видим первую проблему, которая требует рассмотрения</w:t>
      </w:r>
      <w:r w:rsidR="00DE79AA" w:rsidRPr="00DE79AA">
        <w:rPr>
          <w:rFonts w:ascii="Times New Roman" w:hAnsi="Times New Roman" w:cs="Times New Roman"/>
          <w:sz w:val="32"/>
          <w:szCs w:val="32"/>
        </w:rPr>
        <w:t>.</w:t>
      </w:r>
    </w:p>
    <w:p w:rsidR="00C64F94" w:rsidRPr="00DE79AA" w:rsidRDefault="00995D1D" w:rsidP="00B16383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DE79AA">
        <w:rPr>
          <w:rFonts w:ascii="Times New Roman" w:hAnsi="Times New Roman" w:cs="Times New Roman"/>
          <w:sz w:val="32"/>
          <w:szCs w:val="32"/>
        </w:rPr>
        <w:t xml:space="preserve">Таким образом, действующее законодательство </w:t>
      </w:r>
      <w:r w:rsidR="006C7052" w:rsidRPr="00DE79AA">
        <w:rPr>
          <w:rFonts w:ascii="Times New Roman" w:hAnsi="Times New Roman" w:cs="Times New Roman"/>
          <w:sz w:val="32"/>
          <w:szCs w:val="32"/>
        </w:rPr>
        <w:t>определяет</w:t>
      </w:r>
      <w:r w:rsidRPr="00DE79AA">
        <w:rPr>
          <w:rFonts w:ascii="Times New Roman" w:hAnsi="Times New Roman" w:cs="Times New Roman"/>
          <w:sz w:val="32"/>
          <w:szCs w:val="32"/>
        </w:rPr>
        <w:t xml:space="preserve"> необходимость обслуживания ОПО </w:t>
      </w:r>
      <w:r w:rsidRPr="000E6003">
        <w:rPr>
          <w:rFonts w:ascii="Times New Roman" w:hAnsi="Times New Roman" w:cs="Times New Roman"/>
          <w:strike/>
          <w:sz w:val="32"/>
          <w:szCs w:val="32"/>
        </w:rPr>
        <w:t>(эксплуатирующих, перерабатывающих и хранящих взрывопожароопасные вещества)</w:t>
      </w:r>
      <w:r w:rsidRPr="00DE79AA">
        <w:rPr>
          <w:rFonts w:ascii="Times New Roman" w:hAnsi="Times New Roman" w:cs="Times New Roman"/>
          <w:sz w:val="32"/>
          <w:szCs w:val="32"/>
        </w:rPr>
        <w:t xml:space="preserve"> именно </w:t>
      </w:r>
      <w:r w:rsidR="00DB631A" w:rsidRPr="00DE79AA">
        <w:rPr>
          <w:rFonts w:ascii="Times New Roman" w:hAnsi="Times New Roman" w:cs="Times New Roman"/>
          <w:sz w:val="32"/>
          <w:szCs w:val="32"/>
        </w:rPr>
        <w:t xml:space="preserve">профессиональными </w:t>
      </w:r>
      <w:r w:rsidRPr="00DE79AA">
        <w:rPr>
          <w:rFonts w:ascii="Times New Roman" w:hAnsi="Times New Roman" w:cs="Times New Roman"/>
          <w:sz w:val="32"/>
          <w:szCs w:val="32"/>
        </w:rPr>
        <w:t xml:space="preserve">аварийно-спасательными службами, </w:t>
      </w:r>
      <w:r w:rsidR="00D915C8">
        <w:rPr>
          <w:rFonts w:ascii="Times New Roman" w:hAnsi="Times New Roman" w:cs="Times New Roman"/>
          <w:sz w:val="32"/>
          <w:szCs w:val="32"/>
        </w:rPr>
        <w:t>(</w:t>
      </w:r>
      <w:r w:rsidR="007F5FDE" w:rsidRPr="00DE79AA">
        <w:rPr>
          <w:rFonts w:ascii="Times New Roman" w:hAnsi="Times New Roman" w:cs="Times New Roman"/>
          <w:sz w:val="32"/>
          <w:szCs w:val="32"/>
        </w:rPr>
        <w:t>формированиями</w:t>
      </w:r>
      <w:r w:rsidR="00D915C8">
        <w:rPr>
          <w:rFonts w:ascii="Times New Roman" w:hAnsi="Times New Roman" w:cs="Times New Roman"/>
          <w:sz w:val="32"/>
          <w:szCs w:val="32"/>
        </w:rPr>
        <w:t>)</w:t>
      </w:r>
      <w:r w:rsidR="007F5FDE" w:rsidRPr="00DE79AA">
        <w:rPr>
          <w:rFonts w:ascii="Times New Roman" w:hAnsi="Times New Roman" w:cs="Times New Roman"/>
          <w:sz w:val="32"/>
          <w:szCs w:val="32"/>
        </w:rPr>
        <w:t>,</w:t>
      </w:r>
      <w:r w:rsidRPr="00DE79AA">
        <w:rPr>
          <w:rFonts w:ascii="Times New Roman" w:hAnsi="Times New Roman" w:cs="Times New Roman"/>
          <w:sz w:val="32"/>
          <w:szCs w:val="32"/>
        </w:rPr>
        <w:t xml:space="preserve"> </w:t>
      </w:r>
      <w:r w:rsidR="00C64F94" w:rsidRPr="00DE79AA">
        <w:rPr>
          <w:rFonts w:ascii="Times New Roman" w:hAnsi="Times New Roman" w:cs="Times New Roman"/>
          <w:sz w:val="32"/>
          <w:szCs w:val="32"/>
        </w:rPr>
        <w:t xml:space="preserve">но четко не определяет </w:t>
      </w:r>
      <w:r w:rsidR="00E0056F" w:rsidRPr="00DE79AA">
        <w:rPr>
          <w:rFonts w:ascii="Times New Roman" w:hAnsi="Times New Roman" w:cs="Times New Roman"/>
          <w:sz w:val="32"/>
          <w:szCs w:val="32"/>
        </w:rPr>
        <w:t>перечень аварийно-спасательных работ,</w:t>
      </w:r>
      <w:r w:rsidR="00C64F94" w:rsidRPr="00DE79AA">
        <w:rPr>
          <w:rFonts w:ascii="Times New Roman" w:hAnsi="Times New Roman" w:cs="Times New Roman"/>
          <w:sz w:val="32"/>
          <w:szCs w:val="32"/>
        </w:rPr>
        <w:t xml:space="preserve"> на кот</w:t>
      </w:r>
      <w:r w:rsidR="00DE79AA" w:rsidRPr="00DE79AA">
        <w:rPr>
          <w:rFonts w:ascii="Times New Roman" w:hAnsi="Times New Roman" w:cs="Times New Roman"/>
          <w:sz w:val="32"/>
          <w:szCs w:val="32"/>
        </w:rPr>
        <w:t>орые они должны быть аттестованы.</w:t>
      </w:r>
    </w:p>
    <w:p w:rsidR="00E0056F" w:rsidRPr="00AC4AEE" w:rsidRDefault="00E0056F" w:rsidP="00B16383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FF0000"/>
          <w:sz w:val="32"/>
          <w:szCs w:val="32"/>
        </w:rPr>
      </w:pPr>
    </w:p>
    <w:p w:rsidR="00812E65" w:rsidRPr="00AC4AEE" w:rsidRDefault="00812E65" w:rsidP="00812E6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AC4AEE">
        <w:rPr>
          <w:rFonts w:ascii="Times New Roman" w:hAnsi="Times New Roman" w:cs="Times New Roman"/>
          <w:b/>
          <w:i/>
          <w:color w:val="FF0000"/>
          <w:sz w:val="32"/>
          <w:szCs w:val="32"/>
        </w:rPr>
        <w:t>Слайд 5</w:t>
      </w:r>
    </w:p>
    <w:p w:rsidR="00995D1D" w:rsidRPr="00AC4AEE" w:rsidRDefault="00766A62" w:rsidP="00B1638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Регулирующий орган власти</w:t>
      </w:r>
      <w:r w:rsidR="006E4E11" w:rsidRPr="00AC4AEE">
        <w:rPr>
          <w:rFonts w:ascii="Times New Roman" w:hAnsi="Times New Roman" w:cs="Times New Roman"/>
          <w:sz w:val="32"/>
          <w:szCs w:val="32"/>
        </w:rPr>
        <w:t>,</w:t>
      </w:r>
      <w:r w:rsidR="00995D1D" w:rsidRPr="00AC4AEE">
        <w:rPr>
          <w:rFonts w:ascii="Times New Roman" w:hAnsi="Times New Roman" w:cs="Times New Roman"/>
          <w:sz w:val="32"/>
          <w:szCs w:val="32"/>
        </w:rPr>
        <w:t xml:space="preserve"> понимая сложность</w:t>
      </w:r>
      <w:r w:rsidR="006E4E11" w:rsidRPr="00AC4AEE">
        <w:rPr>
          <w:rFonts w:ascii="Times New Roman" w:hAnsi="Times New Roman" w:cs="Times New Roman"/>
          <w:sz w:val="32"/>
          <w:szCs w:val="32"/>
        </w:rPr>
        <w:t>,</w:t>
      </w:r>
      <w:r w:rsidR="00995D1D" w:rsidRPr="00AC4AEE">
        <w:rPr>
          <w:rFonts w:ascii="Times New Roman" w:hAnsi="Times New Roman" w:cs="Times New Roman"/>
          <w:sz w:val="32"/>
          <w:szCs w:val="32"/>
        </w:rPr>
        <w:t xml:space="preserve"> в определении смысла требований </w:t>
      </w:r>
      <w:r w:rsidR="00995D1D" w:rsidRPr="00AC4AEE">
        <w:rPr>
          <w:rFonts w:ascii="Times New Roman" w:hAnsi="Times New Roman" w:cs="Times New Roman"/>
          <w:bCs/>
          <w:sz w:val="32"/>
          <w:szCs w:val="32"/>
        </w:rPr>
        <w:t xml:space="preserve">ст. 10 Федерального закона от 21.07.1997 № 116-ФЗ «О промышленной безопасности опасных производственных объектов» </w:t>
      </w:r>
      <w:r w:rsidR="00995D1D" w:rsidRPr="00AC4AEE">
        <w:rPr>
          <w:rFonts w:ascii="Times New Roman" w:hAnsi="Times New Roman" w:cs="Times New Roman"/>
          <w:sz w:val="32"/>
          <w:szCs w:val="32"/>
        </w:rPr>
        <w:t>при издании новых нормативных правовых актов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r w:rsidR="006E4E11" w:rsidRPr="00AC4AEE">
        <w:rPr>
          <w:rFonts w:ascii="Times New Roman" w:hAnsi="Times New Roman" w:cs="Times New Roman"/>
          <w:sz w:val="32"/>
          <w:szCs w:val="32"/>
        </w:rPr>
        <w:t>прямо</w:t>
      </w:r>
      <w:r w:rsidR="00995D1D" w:rsidRPr="00AC4AEE">
        <w:rPr>
          <w:rFonts w:ascii="Times New Roman" w:hAnsi="Times New Roman" w:cs="Times New Roman"/>
          <w:sz w:val="32"/>
          <w:szCs w:val="32"/>
        </w:rPr>
        <w:t xml:space="preserve"> указывает на </w:t>
      </w:r>
      <w:r w:rsidR="000F7B86" w:rsidRPr="00AC4AEE">
        <w:rPr>
          <w:rFonts w:ascii="Times New Roman" w:hAnsi="Times New Roman" w:cs="Times New Roman"/>
          <w:sz w:val="32"/>
          <w:szCs w:val="32"/>
        </w:rPr>
        <w:t>профессиональные аварийно-спасательные службы,</w:t>
      </w:r>
      <w:r w:rsidR="00995D1D" w:rsidRPr="00AC4AEE">
        <w:rPr>
          <w:rFonts w:ascii="Times New Roman" w:hAnsi="Times New Roman" w:cs="Times New Roman"/>
          <w:sz w:val="32"/>
          <w:szCs w:val="32"/>
        </w:rPr>
        <w:t xml:space="preserve"> аттестованны</w:t>
      </w:r>
      <w:r w:rsidR="00812E65" w:rsidRPr="00AC4AEE">
        <w:rPr>
          <w:rFonts w:ascii="Times New Roman" w:hAnsi="Times New Roman" w:cs="Times New Roman"/>
          <w:sz w:val="32"/>
          <w:szCs w:val="32"/>
        </w:rPr>
        <w:t>е</w:t>
      </w:r>
      <w:r w:rsidR="00995D1D" w:rsidRPr="00AC4AEE">
        <w:rPr>
          <w:rFonts w:ascii="Times New Roman" w:hAnsi="Times New Roman" w:cs="Times New Roman"/>
          <w:sz w:val="32"/>
          <w:szCs w:val="32"/>
        </w:rPr>
        <w:t xml:space="preserve"> </w:t>
      </w:r>
      <w:r w:rsidR="00DB631A" w:rsidRPr="00AC4AEE">
        <w:rPr>
          <w:rFonts w:ascii="Times New Roman" w:hAnsi="Times New Roman" w:cs="Times New Roman"/>
          <w:sz w:val="32"/>
          <w:szCs w:val="32"/>
        </w:rPr>
        <w:t xml:space="preserve">только </w:t>
      </w:r>
      <w:r w:rsidR="00995D1D" w:rsidRPr="00AC4AEE">
        <w:rPr>
          <w:rFonts w:ascii="Times New Roman" w:hAnsi="Times New Roman" w:cs="Times New Roman"/>
          <w:sz w:val="32"/>
          <w:szCs w:val="32"/>
        </w:rPr>
        <w:t>на выполнение газоспасательных работ.</w:t>
      </w:r>
    </w:p>
    <w:p w:rsidR="00806FD5" w:rsidRDefault="00766A62" w:rsidP="00B1638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Так с </w:t>
      </w:r>
      <w:r w:rsidR="00995D1D" w:rsidRPr="00AC4AEE">
        <w:rPr>
          <w:rFonts w:ascii="Times New Roman" w:hAnsi="Times New Roman" w:cs="Times New Roman"/>
          <w:sz w:val="32"/>
          <w:szCs w:val="32"/>
        </w:rPr>
        <w:t xml:space="preserve">01.01.2021 вступили в силу Федеральные нормы и правила в области промышленной безопасности «Правила безопасного ведения газоопасных, огневых и ремонтных работ», </w:t>
      </w:r>
      <w:r w:rsidR="00995D1D" w:rsidRPr="000E6003">
        <w:rPr>
          <w:rFonts w:ascii="Times New Roman" w:hAnsi="Times New Roman" w:cs="Times New Roman"/>
          <w:strike/>
          <w:sz w:val="32"/>
          <w:szCs w:val="32"/>
        </w:rPr>
        <w:t>утвержденные приказом Федеральной службы по экологическому, технологическому и атомному надзору</w:t>
      </w:r>
      <w:r w:rsidR="00995D1D" w:rsidRPr="00AC4AEE">
        <w:rPr>
          <w:rFonts w:ascii="Times New Roman" w:hAnsi="Times New Roman" w:cs="Times New Roman"/>
          <w:sz w:val="32"/>
          <w:szCs w:val="32"/>
        </w:rPr>
        <w:t xml:space="preserve"> </w:t>
      </w:r>
      <w:r w:rsidR="000E6003">
        <w:rPr>
          <w:rFonts w:ascii="Times New Roman" w:hAnsi="Times New Roman" w:cs="Times New Roman"/>
          <w:sz w:val="32"/>
          <w:szCs w:val="32"/>
        </w:rPr>
        <w:t xml:space="preserve">Приказ </w:t>
      </w:r>
      <w:r w:rsidR="000E6003" w:rsidRPr="00AC4AEE">
        <w:rPr>
          <w:rFonts w:ascii="Times New Roman" w:hAnsi="Times New Roman" w:cs="Times New Roman"/>
          <w:sz w:val="32"/>
          <w:szCs w:val="32"/>
        </w:rPr>
        <w:t xml:space="preserve">№ 528 </w:t>
      </w:r>
      <w:r w:rsidR="000F7B86" w:rsidRPr="00AC4AEE">
        <w:rPr>
          <w:rFonts w:ascii="Times New Roman" w:hAnsi="Times New Roman" w:cs="Times New Roman"/>
          <w:sz w:val="32"/>
          <w:szCs w:val="32"/>
        </w:rPr>
        <w:t xml:space="preserve">от </w:t>
      </w:r>
      <w:r w:rsidR="00995D1D" w:rsidRPr="00AC4AEE">
        <w:rPr>
          <w:rFonts w:ascii="Times New Roman" w:hAnsi="Times New Roman" w:cs="Times New Roman"/>
          <w:sz w:val="32"/>
          <w:szCs w:val="32"/>
        </w:rPr>
        <w:t>15.12.2020</w:t>
      </w:r>
      <w:r w:rsidR="000E6003">
        <w:rPr>
          <w:rFonts w:ascii="Times New Roman" w:hAnsi="Times New Roman" w:cs="Times New Roman"/>
          <w:sz w:val="32"/>
          <w:szCs w:val="32"/>
        </w:rPr>
        <w:t xml:space="preserve">, </w:t>
      </w:r>
      <w:r w:rsidR="00995D1D" w:rsidRPr="00AC4AEE">
        <w:rPr>
          <w:rFonts w:ascii="Times New Roman" w:hAnsi="Times New Roman" w:cs="Times New Roman"/>
          <w:sz w:val="32"/>
          <w:szCs w:val="32"/>
        </w:rPr>
        <w:t xml:space="preserve"> в котор</w:t>
      </w:r>
      <w:r w:rsidR="007F5FDE" w:rsidRPr="00AC4AEE">
        <w:rPr>
          <w:rFonts w:ascii="Times New Roman" w:hAnsi="Times New Roman" w:cs="Times New Roman"/>
          <w:sz w:val="32"/>
          <w:szCs w:val="32"/>
        </w:rPr>
        <w:t>ых</w:t>
      </w:r>
      <w:r w:rsidR="00995D1D" w:rsidRPr="00AC4AEE">
        <w:rPr>
          <w:rFonts w:ascii="Times New Roman" w:hAnsi="Times New Roman" w:cs="Times New Roman"/>
          <w:sz w:val="32"/>
          <w:szCs w:val="32"/>
        </w:rPr>
        <w:t xml:space="preserve"> указывается </w:t>
      </w:r>
      <w:r w:rsidR="00DC5B09" w:rsidRPr="00AC4AEE">
        <w:rPr>
          <w:rFonts w:ascii="Times New Roman" w:hAnsi="Times New Roman" w:cs="Times New Roman"/>
          <w:sz w:val="32"/>
          <w:szCs w:val="32"/>
        </w:rPr>
        <w:t>обязательное</w:t>
      </w:r>
      <w:r w:rsidR="00995D1D" w:rsidRPr="00AC4AEE">
        <w:rPr>
          <w:rFonts w:ascii="Times New Roman" w:hAnsi="Times New Roman" w:cs="Times New Roman"/>
          <w:sz w:val="32"/>
          <w:szCs w:val="32"/>
        </w:rPr>
        <w:t xml:space="preserve"> участие </w:t>
      </w:r>
      <w:r w:rsidR="00806FD5">
        <w:rPr>
          <w:rFonts w:ascii="Times New Roman" w:hAnsi="Times New Roman" w:cs="Times New Roman"/>
          <w:sz w:val="32"/>
          <w:szCs w:val="32"/>
        </w:rPr>
        <w:t xml:space="preserve">спасателей, </w:t>
      </w:r>
      <w:r w:rsidR="007F5FDE" w:rsidRPr="00AC4AEE">
        <w:rPr>
          <w:rFonts w:ascii="Times New Roman" w:hAnsi="Times New Roman" w:cs="Times New Roman"/>
          <w:sz w:val="32"/>
          <w:szCs w:val="32"/>
        </w:rPr>
        <w:t xml:space="preserve">аттестованных </w:t>
      </w:r>
      <w:r w:rsidR="00806FD5">
        <w:rPr>
          <w:rFonts w:ascii="Times New Roman" w:hAnsi="Times New Roman" w:cs="Times New Roman"/>
          <w:sz w:val="32"/>
          <w:szCs w:val="32"/>
        </w:rPr>
        <w:t xml:space="preserve">на ведение </w:t>
      </w:r>
      <w:r w:rsidR="00995D1D" w:rsidRPr="00AC4AEE">
        <w:rPr>
          <w:rFonts w:ascii="Times New Roman" w:hAnsi="Times New Roman" w:cs="Times New Roman"/>
          <w:sz w:val="32"/>
          <w:szCs w:val="32"/>
        </w:rPr>
        <w:t>газоспасател</w:t>
      </w:r>
      <w:r w:rsidR="00806FD5">
        <w:rPr>
          <w:rFonts w:ascii="Times New Roman" w:hAnsi="Times New Roman" w:cs="Times New Roman"/>
          <w:sz w:val="32"/>
          <w:szCs w:val="32"/>
        </w:rPr>
        <w:t>ьных работ,</w:t>
      </w:r>
      <w:r w:rsidR="00995D1D" w:rsidRPr="00AC4AEE">
        <w:rPr>
          <w:rFonts w:ascii="Times New Roman" w:hAnsi="Times New Roman" w:cs="Times New Roman"/>
          <w:sz w:val="32"/>
          <w:szCs w:val="32"/>
        </w:rPr>
        <w:t xml:space="preserve"> в процессе подготовки и проведени</w:t>
      </w:r>
      <w:r w:rsidR="007F5FDE" w:rsidRPr="00AC4AEE">
        <w:rPr>
          <w:rFonts w:ascii="Times New Roman" w:hAnsi="Times New Roman" w:cs="Times New Roman"/>
          <w:sz w:val="32"/>
          <w:szCs w:val="32"/>
        </w:rPr>
        <w:t>и</w:t>
      </w:r>
      <w:r w:rsidR="00995D1D" w:rsidRPr="00AC4AEE">
        <w:rPr>
          <w:rFonts w:ascii="Times New Roman" w:hAnsi="Times New Roman" w:cs="Times New Roman"/>
          <w:sz w:val="32"/>
          <w:szCs w:val="32"/>
        </w:rPr>
        <w:t xml:space="preserve"> газоопасных работ.</w:t>
      </w:r>
      <w:r w:rsidR="00F8524B" w:rsidRPr="00AC4AEE">
        <w:rPr>
          <w:rFonts w:ascii="Times New Roman" w:hAnsi="Times New Roman" w:cs="Times New Roman"/>
          <w:sz w:val="32"/>
          <w:szCs w:val="32"/>
        </w:rPr>
        <w:t xml:space="preserve"> При этом</w:t>
      </w:r>
      <w:r w:rsidR="006E4E11" w:rsidRPr="00AC4AEE">
        <w:rPr>
          <w:rFonts w:ascii="Times New Roman" w:hAnsi="Times New Roman" w:cs="Times New Roman"/>
          <w:sz w:val="32"/>
          <w:szCs w:val="32"/>
        </w:rPr>
        <w:t>, в соответствии с Рекомендациями по аттестации газоспасател</w:t>
      </w:r>
      <w:r w:rsidR="008F5908" w:rsidRPr="00AC4AEE">
        <w:rPr>
          <w:rFonts w:ascii="Times New Roman" w:hAnsi="Times New Roman" w:cs="Times New Roman"/>
          <w:sz w:val="32"/>
          <w:szCs w:val="32"/>
        </w:rPr>
        <w:t>ей</w:t>
      </w:r>
      <w:r w:rsidR="006E4E11" w:rsidRPr="00AC4AEE">
        <w:rPr>
          <w:rFonts w:ascii="Times New Roman" w:hAnsi="Times New Roman" w:cs="Times New Roman"/>
          <w:sz w:val="32"/>
          <w:szCs w:val="32"/>
        </w:rPr>
        <w:t>,</w:t>
      </w:r>
      <w:r w:rsidR="008F5908" w:rsidRPr="00AC4AEE">
        <w:rPr>
          <w:rFonts w:ascii="Times New Roman" w:hAnsi="Times New Roman" w:cs="Times New Roman"/>
          <w:sz w:val="32"/>
          <w:szCs w:val="32"/>
        </w:rPr>
        <w:t xml:space="preserve"> </w:t>
      </w:r>
      <w:r w:rsidR="00F8524B" w:rsidRPr="00AC4AEE">
        <w:rPr>
          <w:rFonts w:ascii="Times New Roman" w:hAnsi="Times New Roman" w:cs="Times New Roman"/>
          <w:sz w:val="32"/>
          <w:szCs w:val="32"/>
        </w:rPr>
        <w:t>газоспасательные формирования должны располагаться таким образом, чтобы обеспечивалась возможность прибытия к любому газо</w:t>
      </w:r>
      <w:r w:rsidR="00DC5B09" w:rsidRPr="00AC4AEE">
        <w:rPr>
          <w:rFonts w:ascii="Times New Roman" w:hAnsi="Times New Roman" w:cs="Times New Roman"/>
          <w:sz w:val="32"/>
          <w:szCs w:val="32"/>
        </w:rPr>
        <w:t xml:space="preserve">- </w:t>
      </w:r>
      <w:r w:rsidR="00F8524B" w:rsidRPr="00AC4AEE">
        <w:rPr>
          <w:rFonts w:ascii="Times New Roman" w:hAnsi="Times New Roman" w:cs="Times New Roman"/>
          <w:sz w:val="32"/>
          <w:szCs w:val="32"/>
        </w:rPr>
        <w:t xml:space="preserve">взрывопожароопасному объекту за время, </w:t>
      </w:r>
      <w:r w:rsidR="00F8524B" w:rsidRPr="00AC4AEE">
        <w:rPr>
          <w:rFonts w:ascii="Times New Roman" w:hAnsi="Times New Roman" w:cs="Times New Roman"/>
          <w:bCs/>
          <w:sz w:val="32"/>
          <w:szCs w:val="32"/>
        </w:rPr>
        <w:t>не превышающее 3 минуты в дневное время и 5 минут в ночное время суток (22.00-6.00) с момента поступления дежурному сигнала об аварии</w:t>
      </w:r>
      <w:r w:rsidR="00F8524B" w:rsidRPr="00AC4AEE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0E6003" w:rsidRDefault="000E6003" w:rsidP="00B1638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1283A" w:rsidRDefault="0061283A" w:rsidP="00B1638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C4A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связи с этим возникают сомнения о возможности </w:t>
      </w:r>
      <w:r w:rsidR="00806FD5">
        <w:rPr>
          <w:rFonts w:ascii="Times New Roman" w:eastAsia="Times New Roman" w:hAnsi="Times New Roman" w:cs="Times New Roman"/>
          <w:sz w:val="32"/>
          <w:szCs w:val="32"/>
          <w:lang w:eastAsia="ru-RU"/>
        </w:rPr>
        <w:t>организаций, заключ</w:t>
      </w:r>
      <w:r w:rsidR="00766A62">
        <w:rPr>
          <w:rFonts w:ascii="Times New Roman" w:eastAsia="Times New Roman" w:hAnsi="Times New Roman" w:cs="Times New Roman"/>
          <w:sz w:val="32"/>
          <w:szCs w:val="32"/>
          <w:lang w:eastAsia="ru-RU"/>
        </w:rPr>
        <w:t>ающих</w:t>
      </w:r>
      <w:r w:rsidR="00806FD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догов</w:t>
      </w:r>
      <w:r w:rsidR="000E6003">
        <w:rPr>
          <w:rFonts w:ascii="Times New Roman" w:eastAsia="Times New Roman" w:hAnsi="Times New Roman" w:cs="Times New Roman"/>
          <w:sz w:val="32"/>
          <w:szCs w:val="32"/>
          <w:lang w:eastAsia="ru-RU"/>
        </w:rPr>
        <w:t>О</w:t>
      </w:r>
      <w:r w:rsidR="00806FD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оры с </w:t>
      </w:r>
      <w:r w:rsidR="000F7B86" w:rsidRPr="00AC4AEE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профессиональны</w:t>
      </w:r>
      <w:r w:rsidR="00806FD5">
        <w:rPr>
          <w:rFonts w:ascii="Times New Roman" w:eastAsia="Times New Roman" w:hAnsi="Times New Roman" w:cs="Times New Roman"/>
          <w:sz w:val="32"/>
          <w:szCs w:val="32"/>
          <w:lang w:eastAsia="ru-RU"/>
        </w:rPr>
        <w:t>ми</w:t>
      </w:r>
      <w:r w:rsidR="000F7B86" w:rsidRPr="00AC4A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аварийно-спасательны</w:t>
      </w:r>
      <w:r w:rsidR="00806FD5">
        <w:rPr>
          <w:rFonts w:ascii="Times New Roman" w:eastAsia="Times New Roman" w:hAnsi="Times New Roman" w:cs="Times New Roman"/>
          <w:sz w:val="32"/>
          <w:szCs w:val="32"/>
          <w:lang w:eastAsia="ru-RU"/>
        </w:rPr>
        <w:t>ми</w:t>
      </w:r>
      <w:r w:rsidR="000F7B86" w:rsidRPr="00AC4A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служб</w:t>
      </w:r>
      <w:r w:rsidR="00806FD5">
        <w:rPr>
          <w:rFonts w:ascii="Times New Roman" w:eastAsia="Times New Roman" w:hAnsi="Times New Roman" w:cs="Times New Roman"/>
          <w:sz w:val="32"/>
          <w:szCs w:val="32"/>
          <w:lang w:eastAsia="ru-RU"/>
        </w:rPr>
        <w:t>ами</w:t>
      </w:r>
      <w:r w:rsidR="000F7B86" w:rsidRPr="00AC4A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формирования</w:t>
      </w:r>
      <w:r w:rsidR="00806FD5">
        <w:rPr>
          <w:rFonts w:ascii="Times New Roman" w:eastAsia="Times New Roman" w:hAnsi="Times New Roman" w:cs="Times New Roman"/>
          <w:sz w:val="32"/>
          <w:szCs w:val="32"/>
          <w:lang w:eastAsia="ru-RU"/>
        </w:rPr>
        <w:t>ми</w:t>
      </w:r>
      <w:r w:rsidR="000F7B86" w:rsidRPr="00AC4AEE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="00766A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которые расположены</w:t>
      </w:r>
      <w:r w:rsidR="00B73DB7" w:rsidRPr="00AC4A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B73DB7" w:rsidRPr="00AC4AEE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на значительном расстоянии </w:t>
      </w:r>
      <w:r w:rsidR="00806FD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от обслуживаемых объектов, </w:t>
      </w:r>
      <w:r w:rsidR="00B73DB7" w:rsidRPr="00AC4A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полной мере выполнять требования </w:t>
      </w:r>
      <w:r w:rsidR="00B73DB7" w:rsidRPr="00AC4AEE">
        <w:rPr>
          <w:rFonts w:ascii="Times New Roman" w:hAnsi="Times New Roman" w:cs="Times New Roman"/>
          <w:sz w:val="32"/>
          <w:szCs w:val="32"/>
        </w:rPr>
        <w:t>«Правил безопасного ведения газоопасных, огневых и ремонтных работ» без их нарушений</w:t>
      </w:r>
      <w:r w:rsidR="00766A62">
        <w:rPr>
          <w:rFonts w:ascii="Times New Roman" w:hAnsi="Times New Roman" w:cs="Times New Roman"/>
          <w:sz w:val="32"/>
          <w:szCs w:val="32"/>
        </w:rPr>
        <w:t>!!</w:t>
      </w:r>
    </w:p>
    <w:p w:rsidR="00766A62" w:rsidRDefault="00766A62" w:rsidP="00B16383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766A62">
        <w:rPr>
          <w:rFonts w:ascii="Times New Roman" w:hAnsi="Times New Roman" w:cs="Times New Roman"/>
          <w:i/>
          <w:sz w:val="32"/>
          <w:szCs w:val="32"/>
        </w:rPr>
        <w:t>Пауза</w:t>
      </w:r>
    </w:p>
    <w:p w:rsidR="000E6003" w:rsidRPr="00766A62" w:rsidRDefault="000E6003" w:rsidP="00B1638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766A62" w:rsidRPr="00AC4AEE" w:rsidRDefault="00766A62" w:rsidP="00766A6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AC4AEE">
        <w:rPr>
          <w:rFonts w:ascii="Times New Roman" w:hAnsi="Times New Roman" w:cs="Times New Roman"/>
          <w:b/>
          <w:i/>
          <w:color w:val="FF0000"/>
          <w:sz w:val="32"/>
          <w:szCs w:val="32"/>
        </w:rPr>
        <w:t>Слайд 6</w:t>
      </w:r>
    </w:p>
    <w:p w:rsidR="003052E1" w:rsidRPr="00AC4AEE" w:rsidRDefault="003052E1" w:rsidP="00B16383">
      <w:pPr>
        <w:tabs>
          <w:tab w:val="left" w:pos="10620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AC4AEE">
        <w:rPr>
          <w:rFonts w:ascii="Times New Roman" w:hAnsi="Times New Roman" w:cs="Times New Roman"/>
          <w:bCs/>
          <w:sz w:val="32"/>
          <w:szCs w:val="32"/>
        </w:rPr>
        <w:t xml:space="preserve">Уважаемые коллеги! Вопросы обеспечения </w:t>
      </w:r>
      <w:r w:rsidR="0055026F" w:rsidRPr="00AC4AEE">
        <w:rPr>
          <w:rFonts w:ascii="Times New Roman" w:hAnsi="Times New Roman" w:cs="Times New Roman"/>
          <w:bCs/>
          <w:sz w:val="32"/>
          <w:szCs w:val="32"/>
        </w:rPr>
        <w:t>промышленной</w:t>
      </w:r>
      <w:r w:rsidRPr="00AC4AEE">
        <w:rPr>
          <w:rFonts w:ascii="Times New Roman" w:hAnsi="Times New Roman" w:cs="Times New Roman"/>
          <w:bCs/>
          <w:sz w:val="32"/>
          <w:szCs w:val="32"/>
        </w:rPr>
        <w:t xml:space="preserve"> безопасности не единственные во всем комплексе мероприятий безаварийного функционирования объектов ТЭК</w:t>
      </w:r>
      <w:r w:rsidR="00554FBC" w:rsidRPr="00AC4AEE">
        <w:rPr>
          <w:rFonts w:ascii="Times New Roman" w:hAnsi="Times New Roman" w:cs="Times New Roman"/>
          <w:bCs/>
          <w:sz w:val="32"/>
          <w:szCs w:val="32"/>
        </w:rPr>
        <w:t>. Немаловажное значение уделяется и вопросам экологической безопасности.</w:t>
      </w:r>
    </w:p>
    <w:p w:rsidR="00D07417" w:rsidRPr="00AC4AEE" w:rsidRDefault="00D07417" w:rsidP="00D07417">
      <w:pPr>
        <w:tabs>
          <w:tab w:val="left" w:pos="10620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AC4AEE">
        <w:rPr>
          <w:rFonts w:ascii="Times New Roman" w:eastAsia="Calibri" w:hAnsi="Times New Roman" w:cs="Times New Roman"/>
          <w:sz w:val="32"/>
          <w:szCs w:val="32"/>
        </w:rPr>
        <w:t>Основным добываемым сырьем</w:t>
      </w:r>
      <w:r>
        <w:rPr>
          <w:rFonts w:ascii="Times New Roman" w:eastAsia="Calibri" w:hAnsi="Times New Roman" w:cs="Times New Roman"/>
          <w:sz w:val="32"/>
          <w:szCs w:val="32"/>
        </w:rPr>
        <w:t xml:space="preserve"> в регионе</w:t>
      </w:r>
      <w:r w:rsidRPr="00AC4AEE">
        <w:rPr>
          <w:rFonts w:ascii="Times New Roman" w:eastAsia="Calibri" w:hAnsi="Times New Roman" w:cs="Times New Roman"/>
          <w:sz w:val="32"/>
          <w:szCs w:val="32"/>
        </w:rPr>
        <w:t xml:space="preserve"> является газ и газовый конденсат, технологии разведки, добычи и транспортировки которого являются более экологически безопасными по сравнению с добычей нефти и твердых полезных ископаемых.</w:t>
      </w:r>
      <w:r>
        <w:rPr>
          <w:rFonts w:ascii="Times New Roman" w:eastAsia="Calibri" w:hAnsi="Times New Roman" w:cs="Times New Roman"/>
          <w:sz w:val="32"/>
          <w:szCs w:val="32"/>
        </w:rPr>
        <w:t xml:space="preserve"> Но добыча нЕфти стремительно </w:t>
      </w:r>
      <w:r>
        <w:rPr>
          <w:rFonts w:ascii="Times New Roman" w:eastAsia="Calibri" w:hAnsi="Times New Roman" w:cs="Times New Roman"/>
          <w:sz w:val="32"/>
          <w:szCs w:val="32"/>
        </w:rPr>
        <w:t>расширяется</w:t>
      </w:r>
      <w:r>
        <w:rPr>
          <w:rFonts w:ascii="Times New Roman" w:eastAsia="Calibri" w:hAnsi="Times New Roman" w:cs="Times New Roman"/>
          <w:sz w:val="32"/>
          <w:szCs w:val="32"/>
        </w:rPr>
        <w:t>.</w:t>
      </w:r>
    </w:p>
    <w:p w:rsidR="00D07417" w:rsidRDefault="002E4C19" w:rsidP="00B16383">
      <w:pPr>
        <w:tabs>
          <w:tab w:val="left" w:pos="10620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AC4AEE">
        <w:rPr>
          <w:rFonts w:ascii="Times New Roman" w:eastAsia="Calibri" w:hAnsi="Times New Roman" w:cs="Times New Roman"/>
          <w:sz w:val="32"/>
          <w:szCs w:val="32"/>
        </w:rPr>
        <w:t>Промышленное природопользование в Я</w:t>
      </w:r>
      <w:r w:rsidR="000F7B86" w:rsidRPr="00AC4AEE">
        <w:rPr>
          <w:rFonts w:ascii="Times New Roman" w:eastAsia="Calibri" w:hAnsi="Times New Roman" w:cs="Times New Roman"/>
          <w:sz w:val="32"/>
          <w:szCs w:val="32"/>
        </w:rPr>
        <w:t>мало-</w:t>
      </w:r>
      <w:r w:rsidRPr="00AC4AEE">
        <w:rPr>
          <w:rFonts w:ascii="Times New Roman" w:eastAsia="Calibri" w:hAnsi="Times New Roman" w:cs="Times New Roman"/>
          <w:sz w:val="32"/>
          <w:szCs w:val="32"/>
        </w:rPr>
        <w:t>Н</w:t>
      </w:r>
      <w:r w:rsidR="000F7B86" w:rsidRPr="00AC4AEE">
        <w:rPr>
          <w:rFonts w:ascii="Times New Roman" w:eastAsia="Calibri" w:hAnsi="Times New Roman" w:cs="Times New Roman"/>
          <w:sz w:val="32"/>
          <w:szCs w:val="32"/>
        </w:rPr>
        <w:t>енецком автономном округе</w:t>
      </w:r>
      <w:r w:rsidRPr="00AC4AEE">
        <w:rPr>
          <w:rFonts w:ascii="Times New Roman" w:eastAsia="Calibri" w:hAnsi="Times New Roman" w:cs="Times New Roman"/>
          <w:sz w:val="32"/>
          <w:szCs w:val="32"/>
        </w:rPr>
        <w:t xml:space="preserve"> осуществляют добывающие, перерабатывающие и транспортные комплексы, построенные</w:t>
      </w:r>
      <w:r w:rsidR="00766A62">
        <w:rPr>
          <w:rFonts w:ascii="Times New Roman" w:eastAsia="Calibri" w:hAnsi="Times New Roman" w:cs="Times New Roman"/>
          <w:sz w:val="32"/>
          <w:szCs w:val="32"/>
        </w:rPr>
        <w:t>,</w:t>
      </w:r>
      <w:r w:rsidRPr="00AC4AEE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0E6003" w:rsidRPr="00766A62">
        <w:rPr>
          <w:rFonts w:ascii="Times New Roman" w:eastAsia="Calibri" w:hAnsi="Times New Roman" w:cs="Times New Roman"/>
          <w:i/>
          <w:sz w:val="32"/>
          <w:szCs w:val="32"/>
        </w:rPr>
        <w:t xml:space="preserve">В </w:t>
      </w:r>
      <w:r w:rsidR="000E6003">
        <w:rPr>
          <w:rFonts w:ascii="Times New Roman" w:eastAsia="Calibri" w:hAnsi="Times New Roman" w:cs="Times New Roman"/>
          <w:i/>
          <w:sz w:val="32"/>
          <w:szCs w:val="32"/>
        </w:rPr>
        <w:t>ЦЕЛОМ</w:t>
      </w:r>
      <w:r w:rsidR="00766A62">
        <w:rPr>
          <w:rFonts w:ascii="Times New Roman" w:eastAsia="Calibri" w:hAnsi="Times New Roman" w:cs="Times New Roman"/>
          <w:sz w:val="32"/>
          <w:szCs w:val="32"/>
        </w:rPr>
        <w:t xml:space="preserve">, </w:t>
      </w:r>
      <w:r w:rsidRPr="00AC4AEE">
        <w:rPr>
          <w:rFonts w:ascii="Times New Roman" w:eastAsia="Calibri" w:hAnsi="Times New Roman" w:cs="Times New Roman"/>
          <w:sz w:val="32"/>
          <w:szCs w:val="32"/>
        </w:rPr>
        <w:t xml:space="preserve">на </w:t>
      </w:r>
      <w:r w:rsidR="00766A62" w:rsidRPr="00766A62">
        <w:rPr>
          <w:rFonts w:ascii="Times New Roman" w:eastAsia="Calibri" w:hAnsi="Times New Roman" w:cs="Times New Roman"/>
          <w:b/>
          <w:sz w:val="32"/>
          <w:szCs w:val="32"/>
        </w:rPr>
        <w:t>СОВРЕМЕННОМ</w:t>
      </w:r>
      <w:r w:rsidRPr="00AC4AEE">
        <w:rPr>
          <w:rFonts w:ascii="Times New Roman" w:eastAsia="Calibri" w:hAnsi="Times New Roman" w:cs="Times New Roman"/>
          <w:sz w:val="32"/>
          <w:szCs w:val="32"/>
        </w:rPr>
        <w:t xml:space="preserve"> уровне экологических требований.</w:t>
      </w:r>
    </w:p>
    <w:p w:rsidR="002E4C19" w:rsidRPr="00AC4AEE" w:rsidRDefault="002E4C19" w:rsidP="00D07417">
      <w:pPr>
        <w:tabs>
          <w:tab w:val="left" w:pos="10620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AC4AEE">
        <w:rPr>
          <w:rFonts w:ascii="Times New Roman" w:eastAsia="Calibri" w:hAnsi="Times New Roman" w:cs="Times New Roman"/>
          <w:sz w:val="32"/>
          <w:szCs w:val="32"/>
        </w:rPr>
        <w:t xml:space="preserve"> Несмотря на это, нефтегазовый комплекс является основным источником загрязнений и угроз экологической безопасности, возникающих в процессе сооружения и эксплуатации нефтегазовых объектов, а также </w:t>
      </w:r>
      <w:r w:rsidR="00806FD5">
        <w:rPr>
          <w:rFonts w:ascii="Times New Roman" w:eastAsia="Calibri" w:hAnsi="Times New Roman" w:cs="Times New Roman"/>
          <w:sz w:val="32"/>
          <w:szCs w:val="32"/>
        </w:rPr>
        <w:t xml:space="preserve">возникновению </w:t>
      </w:r>
      <w:r w:rsidR="00C05A6C">
        <w:rPr>
          <w:rFonts w:ascii="Times New Roman" w:eastAsia="Calibri" w:hAnsi="Times New Roman" w:cs="Times New Roman"/>
          <w:sz w:val="32"/>
          <w:szCs w:val="32"/>
        </w:rPr>
        <w:t>ЧС</w:t>
      </w:r>
      <w:r w:rsidRPr="00AC4AEE">
        <w:rPr>
          <w:rFonts w:ascii="Times New Roman" w:eastAsia="Calibri" w:hAnsi="Times New Roman" w:cs="Times New Roman"/>
          <w:sz w:val="32"/>
          <w:szCs w:val="32"/>
        </w:rPr>
        <w:t xml:space="preserve">, связанных </w:t>
      </w:r>
      <w:r w:rsidRPr="00DE79AA">
        <w:rPr>
          <w:rFonts w:ascii="Times New Roman" w:eastAsia="Calibri" w:hAnsi="Times New Roman" w:cs="Times New Roman"/>
          <w:sz w:val="32"/>
          <w:szCs w:val="32"/>
        </w:rPr>
        <w:t>с разливом не</w:t>
      </w:r>
      <w:r w:rsidR="00DE79AA" w:rsidRPr="00DE79AA">
        <w:rPr>
          <w:rFonts w:ascii="Times New Roman" w:eastAsia="Calibri" w:hAnsi="Times New Roman" w:cs="Times New Roman"/>
          <w:sz w:val="32"/>
          <w:szCs w:val="32"/>
        </w:rPr>
        <w:t>фти и нефтепродуктов, ч</w:t>
      </w:r>
      <w:r w:rsidR="00DE79AA" w:rsidRPr="00DE79A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то в соответствии с </w:t>
      </w:r>
      <w:r w:rsidR="00DE79AA" w:rsidRPr="00DE79A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Приказом МЧС России от </w:t>
      </w:r>
      <w:r w:rsidR="00A83ED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0</w:t>
      </w:r>
      <w:r w:rsidR="00DE79AA" w:rsidRPr="00DE79A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5</w:t>
      </w:r>
      <w:r w:rsidR="00A83ED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.07.</w:t>
      </w:r>
      <w:r w:rsidR="00DE79AA" w:rsidRPr="00DE79A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2021</w:t>
      </w:r>
      <w:r w:rsidR="00A83ED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r w:rsidR="00DE79AA" w:rsidRPr="00DE79A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№</w:t>
      </w:r>
      <w:r w:rsidR="00A83ED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r w:rsidR="00DE79AA" w:rsidRPr="00DE79A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429 </w:t>
      </w:r>
      <w:r w:rsidR="00A83ED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«</w:t>
      </w:r>
      <w:r w:rsidR="00DE79AA" w:rsidRPr="00DE79A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Об установлении критериев информации о чрезвычайных ситуациях природного и техногенного характера</w:t>
      </w:r>
      <w:r w:rsidR="00A83ED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»</w:t>
      </w:r>
      <w:r w:rsidR="00DE79AA" w:rsidRPr="00DE79A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r w:rsidR="00DE79AA" w:rsidRPr="00DE79AA">
        <w:rPr>
          <w:rFonts w:ascii="Times New Roman" w:eastAsia="Times New Roman" w:hAnsi="Times New Roman" w:cs="Times New Roman"/>
          <w:bCs/>
          <w:strike/>
          <w:sz w:val="32"/>
          <w:szCs w:val="32"/>
          <w:lang w:eastAsia="ru-RU"/>
        </w:rPr>
        <w:t>(</w:t>
      </w:r>
      <w:r w:rsidR="00DE79AA" w:rsidRPr="00DE79AA">
        <w:rPr>
          <w:rFonts w:ascii="Times New Roman" w:hAnsi="Times New Roman" w:cs="Times New Roman"/>
          <w:strike/>
          <w:sz w:val="32"/>
          <w:szCs w:val="32"/>
        </w:rPr>
        <w:t>Зарегистрировано в Минюсте РФ 16 сентября 2021 г. Регистрационный № 65025)</w:t>
      </w:r>
      <w:r w:rsidR="00DE79AA" w:rsidRPr="00DE79AA">
        <w:rPr>
          <w:rFonts w:ascii="Times New Roman" w:hAnsi="Times New Roman" w:cs="Times New Roman"/>
          <w:sz w:val="32"/>
          <w:szCs w:val="32"/>
        </w:rPr>
        <w:t xml:space="preserve"> </w:t>
      </w:r>
      <w:r w:rsidR="00C05A6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будет</w:t>
      </w:r>
      <w:r w:rsidR="00A83ED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относится к </w:t>
      </w:r>
      <w:r w:rsidR="00C05A6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ЧС</w:t>
      </w:r>
      <w:r w:rsidR="00DE79AA" w:rsidRPr="00DE79A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вплоть до федерального уровня. </w:t>
      </w:r>
      <w:r w:rsidR="00D0741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Поэтому в данном аспекте раскроем более подробно.</w:t>
      </w:r>
    </w:p>
    <w:p w:rsidR="00D07417" w:rsidRPr="00D07417" w:rsidRDefault="00D07417" w:rsidP="00B1638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i/>
          <w:iCs/>
          <w:sz w:val="32"/>
          <w:szCs w:val="32"/>
        </w:rPr>
      </w:pPr>
      <w:r w:rsidRPr="00D07417">
        <w:rPr>
          <w:rFonts w:ascii="Times New Roman" w:eastAsia="Calibri" w:hAnsi="Times New Roman" w:cs="Times New Roman"/>
          <w:i/>
          <w:iCs/>
          <w:sz w:val="32"/>
          <w:szCs w:val="32"/>
        </w:rPr>
        <w:t>Внимание на слайд</w:t>
      </w:r>
      <w:r>
        <w:rPr>
          <w:rFonts w:ascii="Times New Roman" w:eastAsia="Calibri" w:hAnsi="Times New Roman" w:cs="Times New Roman"/>
          <w:i/>
          <w:iCs/>
          <w:sz w:val="32"/>
          <w:szCs w:val="32"/>
        </w:rPr>
        <w:t>.</w:t>
      </w:r>
    </w:p>
    <w:p w:rsidR="002E4C19" w:rsidRPr="00C05A6C" w:rsidRDefault="002E4C19" w:rsidP="00B1638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i/>
          <w:iCs/>
          <w:sz w:val="32"/>
          <w:szCs w:val="32"/>
        </w:rPr>
      </w:pPr>
      <w:r w:rsidRPr="00AC4AEE">
        <w:rPr>
          <w:rFonts w:ascii="Times New Roman" w:eastAsia="Calibri" w:hAnsi="Times New Roman" w:cs="Times New Roman"/>
          <w:iCs/>
          <w:sz w:val="32"/>
          <w:szCs w:val="32"/>
        </w:rPr>
        <w:t xml:space="preserve">Основными причинами разливов нефти и нефтепродуктов на месторождениях являются коррозия металла трубопроводов, некачественное выполнение сварочных работ, дефекты оборудования и целый ряд других причин. Из общего количества аварий на </w:t>
      </w:r>
      <w:r w:rsidRPr="00AC4AEE">
        <w:rPr>
          <w:rFonts w:ascii="Times New Roman" w:eastAsia="Calibri" w:hAnsi="Times New Roman" w:cs="Times New Roman"/>
          <w:iCs/>
          <w:sz w:val="32"/>
          <w:szCs w:val="32"/>
        </w:rPr>
        <w:lastRenderedPageBreak/>
        <w:t>магистральных трубопроводах около 50% происходят на газо- и конденсатопроводах, 45% – на нефтепров</w:t>
      </w:r>
      <w:r w:rsidR="00E71664">
        <w:rPr>
          <w:rFonts w:ascii="Times New Roman" w:eastAsia="Calibri" w:hAnsi="Times New Roman" w:cs="Times New Roman"/>
          <w:iCs/>
          <w:sz w:val="32"/>
          <w:szCs w:val="32"/>
        </w:rPr>
        <w:t>О</w:t>
      </w:r>
      <w:r w:rsidRPr="00AC4AEE">
        <w:rPr>
          <w:rFonts w:ascii="Times New Roman" w:eastAsia="Calibri" w:hAnsi="Times New Roman" w:cs="Times New Roman"/>
          <w:iCs/>
          <w:sz w:val="32"/>
          <w:szCs w:val="32"/>
        </w:rPr>
        <w:t>дах, 5% – на продуктопров</w:t>
      </w:r>
      <w:r w:rsidR="00E71664">
        <w:rPr>
          <w:rFonts w:ascii="Times New Roman" w:eastAsia="Calibri" w:hAnsi="Times New Roman" w:cs="Times New Roman"/>
          <w:iCs/>
          <w:sz w:val="32"/>
          <w:szCs w:val="32"/>
        </w:rPr>
        <w:t>О</w:t>
      </w:r>
      <w:r w:rsidRPr="00AC4AEE">
        <w:rPr>
          <w:rFonts w:ascii="Times New Roman" w:eastAsia="Calibri" w:hAnsi="Times New Roman" w:cs="Times New Roman"/>
          <w:iCs/>
          <w:sz w:val="32"/>
          <w:szCs w:val="32"/>
        </w:rPr>
        <w:t xml:space="preserve">одах. Около </w:t>
      </w:r>
      <w:r w:rsidR="00944328" w:rsidRPr="00AC4AEE">
        <w:rPr>
          <w:rFonts w:ascii="Times New Roman" w:eastAsia="Calibri" w:hAnsi="Times New Roman" w:cs="Times New Roman"/>
          <w:iCs/>
          <w:sz w:val="32"/>
          <w:szCs w:val="32"/>
        </w:rPr>
        <w:t>29</w:t>
      </w:r>
      <w:r w:rsidRPr="00AC4AEE">
        <w:rPr>
          <w:rFonts w:ascii="Times New Roman" w:eastAsia="Calibri" w:hAnsi="Times New Roman" w:cs="Times New Roman"/>
          <w:iCs/>
          <w:sz w:val="32"/>
          <w:szCs w:val="32"/>
        </w:rPr>
        <w:t>% всех аварий на внутри- и межпромысловых трубопров</w:t>
      </w:r>
      <w:r w:rsidR="00E71664">
        <w:rPr>
          <w:rFonts w:ascii="Times New Roman" w:eastAsia="Calibri" w:hAnsi="Times New Roman" w:cs="Times New Roman"/>
          <w:iCs/>
          <w:sz w:val="32"/>
          <w:szCs w:val="32"/>
        </w:rPr>
        <w:t>О</w:t>
      </w:r>
      <w:r w:rsidRPr="00AC4AEE">
        <w:rPr>
          <w:rFonts w:ascii="Times New Roman" w:eastAsia="Calibri" w:hAnsi="Times New Roman" w:cs="Times New Roman"/>
          <w:iCs/>
          <w:sz w:val="32"/>
          <w:szCs w:val="32"/>
        </w:rPr>
        <w:t>дах произошло по причине коррозии</w:t>
      </w:r>
      <w:r w:rsidR="00944328" w:rsidRPr="00AC4AEE">
        <w:rPr>
          <w:rFonts w:ascii="Times New Roman" w:eastAsia="Calibri" w:hAnsi="Times New Roman" w:cs="Times New Roman"/>
          <w:iCs/>
          <w:sz w:val="32"/>
          <w:szCs w:val="32"/>
        </w:rPr>
        <w:t>, 24% по причине брака</w:t>
      </w:r>
      <w:r w:rsidR="00C05A6C">
        <w:rPr>
          <w:rFonts w:ascii="Times New Roman" w:eastAsia="Calibri" w:hAnsi="Times New Roman" w:cs="Times New Roman"/>
          <w:iCs/>
          <w:sz w:val="32"/>
          <w:szCs w:val="32"/>
        </w:rPr>
        <w:t xml:space="preserve"> при</w:t>
      </w:r>
      <w:r w:rsidR="00944328" w:rsidRPr="00AC4AEE">
        <w:rPr>
          <w:rFonts w:ascii="Times New Roman" w:eastAsia="Calibri" w:hAnsi="Times New Roman" w:cs="Times New Roman"/>
          <w:iCs/>
          <w:sz w:val="32"/>
          <w:szCs w:val="32"/>
        </w:rPr>
        <w:t xml:space="preserve"> </w:t>
      </w:r>
      <w:r w:rsidR="009A1987" w:rsidRPr="00AC4AEE">
        <w:rPr>
          <w:rFonts w:ascii="Times New Roman" w:eastAsia="Calibri" w:hAnsi="Times New Roman" w:cs="Times New Roman"/>
          <w:iCs/>
          <w:sz w:val="32"/>
          <w:szCs w:val="32"/>
        </w:rPr>
        <w:t>строительно-монтажных работ</w:t>
      </w:r>
      <w:r w:rsidR="00C05A6C">
        <w:rPr>
          <w:rFonts w:ascii="Times New Roman" w:eastAsia="Calibri" w:hAnsi="Times New Roman" w:cs="Times New Roman"/>
          <w:iCs/>
          <w:sz w:val="32"/>
          <w:szCs w:val="32"/>
        </w:rPr>
        <w:t>ах</w:t>
      </w:r>
      <w:r w:rsidR="00944328" w:rsidRPr="00AC4AEE">
        <w:rPr>
          <w:rFonts w:ascii="Times New Roman" w:eastAsia="Calibri" w:hAnsi="Times New Roman" w:cs="Times New Roman"/>
          <w:iCs/>
          <w:sz w:val="32"/>
          <w:szCs w:val="32"/>
        </w:rPr>
        <w:t>, 23% - механические повреждения, 14% заводской дефект труб и оборудования, 10% ошибки и нарушения правил технической эксплуатации</w:t>
      </w:r>
      <w:r w:rsidRPr="00AC4AEE">
        <w:rPr>
          <w:rFonts w:ascii="Times New Roman" w:eastAsia="Calibri" w:hAnsi="Times New Roman" w:cs="Times New Roman"/>
          <w:iCs/>
          <w:sz w:val="32"/>
          <w:szCs w:val="32"/>
        </w:rPr>
        <w:t>.</w:t>
      </w:r>
      <w:r w:rsidR="00C05A6C">
        <w:rPr>
          <w:rFonts w:ascii="Times New Roman" w:eastAsia="Calibri" w:hAnsi="Times New Roman" w:cs="Times New Roman"/>
          <w:iCs/>
          <w:sz w:val="32"/>
          <w:szCs w:val="32"/>
        </w:rPr>
        <w:t xml:space="preserve"> </w:t>
      </w:r>
      <w:r w:rsidR="00C05A6C" w:rsidRPr="00C05A6C">
        <w:rPr>
          <w:rFonts w:ascii="Times New Roman" w:eastAsia="Calibri" w:hAnsi="Times New Roman" w:cs="Times New Roman"/>
          <w:b/>
          <w:i/>
          <w:iCs/>
          <w:sz w:val="32"/>
          <w:szCs w:val="32"/>
        </w:rPr>
        <w:t>Все данные взяты из открытых источников.</w:t>
      </w:r>
    </w:p>
    <w:p w:rsidR="00AC4AEE" w:rsidRPr="00AC4AEE" w:rsidRDefault="00AC4AEE" w:rsidP="00B1638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iCs/>
          <w:sz w:val="32"/>
          <w:szCs w:val="32"/>
        </w:rPr>
      </w:pPr>
    </w:p>
    <w:p w:rsidR="00062589" w:rsidRPr="00AC4AEE" w:rsidRDefault="00062589" w:rsidP="0006258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AC4AEE">
        <w:rPr>
          <w:rFonts w:ascii="Times New Roman" w:hAnsi="Times New Roman" w:cs="Times New Roman"/>
          <w:b/>
          <w:i/>
          <w:color w:val="FF0000"/>
          <w:sz w:val="32"/>
          <w:szCs w:val="32"/>
        </w:rPr>
        <w:t>Слайд 7</w:t>
      </w:r>
    </w:p>
    <w:p w:rsidR="00EB7FA1" w:rsidRPr="00AC4AEE" w:rsidRDefault="00C12E85" w:rsidP="00B16383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C4AEE">
        <w:rPr>
          <w:rFonts w:ascii="Times New Roman" w:hAnsi="Times New Roman" w:cs="Times New Roman"/>
          <w:bCs/>
          <w:sz w:val="32"/>
          <w:szCs w:val="32"/>
        </w:rPr>
        <w:t xml:space="preserve">После аварии на ТЭЦ-3 г. Норильск </w:t>
      </w:r>
      <w:r w:rsidR="00E62C03" w:rsidRPr="00AC4AEE">
        <w:rPr>
          <w:rFonts w:ascii="Times New Roman" w:hAnsi="Times New Roman" w:cs="Times New Roman"/>
          <w:bCs/>
          <w:sz w:val="32"/>
          <w:szCs w:val="32"/>
        </w:rPr>
        <w:t xml:space="preserve">Правительством </w:t>
      </w:r>
      <w:r w:rsidR="00AC4AEE" w:rsidRPr="00AC4AEE">
        <w:rPr>
          <w:rFonts w:ascii="Times New Roman" w:hAnsi="Times New Roman" w:cs="Times New Roman"/>
          <w:bCs/>
          <w:sz w:val="32"/>
          <w:szCs w:val="32"/>
        </w:rPr>
        <w:t xml:space="preserve">РФ </w:t>
      </w:r>
      <w:r w:rsidR="00EB7FA1" w:rsidRPr="00AC4AEE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проведено массовое изменение законодательства, охватывающего регулирование отношений в области предупреждения и ликвидации разливов нефти и нефтепродуктов. Основой</w:t>
      </w:r>
      <w:r w:rsidR="00AC4AEE" w:rsidRPr="00AC4AEE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="00EB7FA1" w:rsidRPr="00AC4A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AC4AEE" w:rsidRPr="00AC4AEE">
        <w:rPr>
          <w:rFonts w:ascii="Times New Roman" w:eastAsia="Times New Roman" w:hAnsi="Times New Roman" w:cs="Times New Roman"/>
          <w:sz w:val="32"/>
          <w:szCs w:val="32"/>
          <w:lang w:eastAsia="ru-RU"/>
        </w:rPr>
        <w:t>так называемой</w:t>
      </w:r>
      <w:r w:rsidR="00EB7FA1" w:rsidRPr="00AC4A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гильотины и локомотивом нового регулирования</w:t>
      </w:r>
      <w:r w:rsidR="00AC4AEE" w:rsidRPr="00AC4AEE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="00EB7FA1" w:rsidRPr="00AC4A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области </w:t>
      </w:r>
      <w:r w:rsidR="009A1987" w:rsidRPr="00AC4A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ликвидации разливов </w:t>
      </w:r>
      <w:r w:rsidR="00EB7FA1" w:rsidRPr="00AC4AEE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послужил Федеральный закон от 13 июля 2020 г. № 207-ФЗ «О</w:t>
      </w:r>
      <w:r w:rsidR="00944328" w:rsidRPr="00AC4AEE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="00EB7FA1" w:rsidRPr="00AC4AEE">
        <w:rPr>
          <w:rFonts w:ascii="Times New Roman" w:eastAsia="Times New Roman" w:hAnsi="Times New Roman" w:cs="Times New Roman"/>
          <w:sz w:val="32"/>
          <w:szCs w:val="32"/>
          <w:lang w:eastAsia="ru-RU"/>
        </w:rPr>
        <w:t>внесении изменений в статью 46 Федерального закона «Об охране окружающей среды»</w:t>
      </w:r>
      <w:r w:rsidR="00E71664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="00EB7FA1" w:rsidRPr="00AC4A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который получил неофициальное название «закон о разливах н</w:t>
      </w:r>
      <w:r w:rsidR="00E71664">
        <w:rPr>
          <w:rFonts w:ascii="Times New Roman" w:eastAsia="Times New Roman" w:hAnsi="Times New Roman" w:cs="Times New Roman"/>
          <w:sz w:val="32"/>
          <w:szCs w:val="32"/>
          <w:lang w:eastAsia="ru-RU"/>
        </w:rPr>
        <w:t>Е</w:t>
      </w:r>
      <w:r w:rsidR="00EB7FA1" w:rsidRPr="00AC4AEE">
        <w:rPr>
          <w:rFonts w:ascii="Times New Roman" w:eastAsia="Times New Roman" w:hAnsi="Times New Roman" w:cs="Times New Roman"/>
          <w:sz w:val="32"/>
          <w:szCs w:val="32"/>
          <w:lang w:eastAsia="ru-RU"/>
        </w:rPr>
        <w:t>фти»</w:t>
      </w:r>
      <w:r w:rsidR="00944328" w:rsidRPr="00AC4AEE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C05A6C" w:rsidRDefault="00EB7FA1" w:rsidP="00B1638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C4A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Целью изменения законодательства в области </w:t>
      </w:r>
      <w:r w:rsidR="009A1987" w:rsidRPr="00AC4AEE">
        <w:rPr>
          <w:rFonts w:ascii="Times New Roman" w:eastAsia="Times New Roman" w:hAnsi="Times New Roman" w:cs="Times New Roman"/>
          <w:sz w:val="32"/>
          <w:szCs w:val="32"/>
          <w:lang w:eastAsia="ru-RU"/>
        </w:rPr>
        <w:t>ликвидации разливов нефти и нефтепродуктов</w:t>
      </w:r>
      <w:r w:rsidRPr="00AC4A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явилось формирование эффективной системы управления, направленной на выявлении наиболее значимых рисков, связанных с эксплуатацией объектов, в технологическом процессе которых циркулируют нефть и нефтепродукты. </w:t>
      </w:r>
    </w:p>
    <w:p w:rsidR="00EB7FA1" w:rsidRPr="00AC4AEE" w:rsidRDefault="00EB7FA1" w:rsidP="00B1638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C4A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Установлены </w:t>
      </w:r>
      <w:r w:rsidR="00C05A6C">
        <w:rPr>
          <w:rFonts w:ascii="Times New Roman" w:eastAsia="Times New Roman" w:hAnsi="Times New Roman" w:cs="Times New Roman"/>
          <w:sz w:val="32"/>
          <w:szCs w:val="32"/>
          <w:lang w:eastAsia="ru-RU"/>
        </w:rPr>
        <w:t>нормы</w:t>
      </w:r>
      <w:r w:rsidRPr="00AC4A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 снижению рисков до приемлемого уровня, в том числе путем установления таких обязательных требований, которые в наибольшей степени влияют на предотвращение либо снижение негативных последствий разливов</w:t>
      </w:r>
      <w:r w:rsidR="00E71664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Pr="00AC4A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EB7FA1" w:rsidRPr="002B68E0" w:rsidRDefault="00EB7FA1" w:rsidP="00B1638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B68E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новых </w:t>
      </w:r>
      <w:r w:rsidR="009A1987" w:rsidRPr="002B68E0">
        <w:rPr>
          <w:rFonts w:ascii="Times New Roman" w:eastAsia="Times New Roman" w:hAnsi="Times New Roman" w:cs="Times New Roman"/>
          <w:sz w:val="32"/>
          <w:szCs w:val="32"/>
          <w:lang w:eastAsia="ru-RU"/>
        </w:rPr>
        <w:t>нормативных правовых актах</w:t>
      </w:r>
      <w:r w:rsidRPr="002B68E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можно выделить дв</w:t>
      </w:r>
      <w:r w:rsidR="002B68E0" w:rsidRPr="002B68E0">
        <w:rPr>
          <w:rFonts w:ascii="Times New Roman" w:eastAsia="Times New Roman" w:hAnsi="Times New Roman" w:cs="Times New Roman"/>
          <w:sz w:val="32"/>
          <w:szCs w:val="32"/>
          <w:lang w:eastAsia="ru-RU"/>
        </w:rPr>
        <w:t>а</w:t>
      </w:r>
      <w:r w:rsidRPr="002B68E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основны</w:t>
      </w:r>
      <w:r w:rsidR="002B68E0" w:rsidRPr="002B68E0">
        <w:rPr>
          <w:rFonts w:ascii="Times New Roman" w:eastAsia="Times New Roman" w:hAnsi="Times New Roman" w:cs="Times New Roman"/>
          <w:sz w:val="32"/>
          <w:szCs w:val="32"/>
          <w:lang w:eastAsia="ru-RU"/>
        </w:rPr>
        <w:t>х</w:t>
      </w:r>
      <w:r w:rsidRPr="002B68E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2B68E0" w:rsidRPr="002B68E0">
        <w:rPr>
          <w:rFonts w:ascii="Times New Roman" w:eastAsia="Times New Roman" w:hAnsi="Times New Roman" w:cs="Times New Roman"/>
          <w:sz w:val="32"/>
          <w:szCs w:val="32"/>
          <w:lang w:eastAsia="ru-RU"/>
        </w:rPr>
        <w:t>направления</w:t>
      </w:r>
      <w:r w:rsidRPr="002B68E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правового регулирования: </w:t>
      </w:r>
      <w:r w:rsidR="00E71664" w:rsidRPr="002B68E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ПЕРВОЕ </w:t>
      </w:r>
      <w:r w:rsidRPr="002B68E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это более жестко сформулированы меры, направленные </w:t>
      </w:r>
      <w:r w:rsidRPr="00C05A6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 защиту</w:t>
      </w:r>
      <w:r w:rsidRPr="002B68E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от разливов нефти и нефтепродуктов окружающей среды</w:t>
      </w:r>
      <w:r w:rsidR="00C05A6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(в отношении организаций)</w:t>
      </w:r>
      <w:r w:rsidRPr="002B68E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и </w:t>
      </w:r>
      <w:r w:rsidR="00E71664" w:rsidRPr="002B68E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ВТОРОЕ </w:t>
      </w:r>
      <w:r w:rsidRPr="00C05A6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расширена сфера правового регулирования отношений в области предупреждения и </w:t>
      </w:r>
      <w:r w:rsidR="009A1987" w:rsidRPr="00C05A6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 xml:space="preserve">ликвидации </w:t>
      </w:r>
      <w:r w:rsidR="009A1987" w:rsidRPr="00C05A6C">
        <w:rPr>
          <w:rFonts w:ascii="Times New Roman" w:eastAsia="Times New Roman" w:hAnsi="Times New Roman" w:cs="Times New Roman"/>
          <w:sz w:val="32"/>
          <w:szCs w:val="32"/>
          <w:lang w:eastAsia="ru-RU"/>
        </w:rPr>
        <w:t>р</w:t>
      </w:r>
      <w:r w:rsidR="009A1987" w:rsidRPr="002B68E0">
        <w:rPr>
          <w:rFonts w:ascii="Times New Roman" w:eastAsia="Times New Roman" w:hAnsi="Times New Roman" w:cs="Times New Roman"/>
          <w:sz w:val="32"/>
          <w:szCs w:val="32"/>
          <w:lang w:eastAsia="ru-RU"/>
        </w:rPr>
        <w:t>азливов нефтепродуктов</w:t>
      </w:r>
      <w:r w:rsidRPr="002B68E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 сухопутной территории Российской Федерации</w:t>
      </w:r>
      <w:r w:rsidR="00C05A6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</w:t>
      </w:r>
      <w:r w:rsidR="00C05A6C" w:rsidRPr="00C05A6C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в отношении аварийно-спасательных формирований</w:t>
      </w:r>
      <w:r w:rsidR="00C05A6C"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  <w:r w:rsidRPr="002B68E0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F33DFE" w:rsidRDefault="00F33DFE" w:rsidP="006549F3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i/>
          <w:color w:val="FF0000"/>
          <w:sz w:val="32"/>
          <w:szCs w:val="32"/>
        </w:rPr>
      </w:pPr>
    </w:p>
    <w:p w:rsidR="006549F3" w:rsidRPr="00262779" w:rsidRDefault="006549F3" w:rsidP="006549F3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262779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Слайд </w:t>
      </w:r>
      <w:r w:rsidR="00CF5F7F">
        <w:rPr>
          <w:rFonts w:ascii="Times New Roman" w:hAnsi="Times New Roman" w:cs="Times New Roman"/>
          <w:b/>
          <w:i/>
          <w:color w:val="FF0000"/>
          <w:sz w:val="32"/>
          <w:szCs w:val="32"/>
        </w:rPr>
        <w:t>8</w:t>
      </w:r>
    </w:p>
    <w:p w:rsidR="00EB7FA1" w:rsidRPr="00F33DFE" w:rsidRDefault="00EB7FA1" w:rsidP="00B1638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33DF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цепочке новых регулирующих воздействий особое место занимает требование о придании работам </w:t>
      </w:r>
      <w:r w:rsidR="009A1987" w:rsidRPr="00F33DFE">
        <w:rPr>
          <w:rFonts w:ascii="Times New Roman" w:eastAsia="Times New Roman" w:hAnsi="Times New Roman" w:cs="Times New Roman"/>
          <w:sz w:val="32"/>
          <w:szCs w:val="32"/>
          <w:lang w:eastAsia="ru-RU"/>
        </w:rPr>
        <w:t>по ликвидации разливов нефти и нефтепродуктов</w:t>
      </w:r>
      <w:r w:rsidRPr="00F33DF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C05A6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статуса </w:t>
      </w:r>
      <w:r w:rsidR="009A1987" w:rsidRPr="00C05A6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аварийно-спасательных работ</w:t>
      </w:r>
      <w:r w:rsidRPr="00F33DF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Установление такого требования влечет необходимость </w:t>
      </w:r>
      <w:r w:rsidR="00E35E0C" w:rsidRPr="00F33DF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профессиональным и нештатным </w:t>
      </w:r>
      <w:r w:rsidRPr="00F33DF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аварийно-спасательным формированиям, предназначенным для предупреждения и ликвидации разливов нефти и нефтепродуктов, проходить аттестацию на право ведения работ </w:t>
      </w:r>
      <w:r w:rsidR="00D45160" w:rsidRPr="00F33DF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 ликвидации разливов </w:t>
      </w:r>
      <w:r w:rsidRPr="00F33DF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 территории Российской Федерации. </w:t>
      </w:r>
    </w:p>
    <w:p w:rsidR="00CF5F7F" w:rsidRDefault="00EB7FA1" w:rsidP="00B1638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33DF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 учетом нового регулирования эксплуатирующие организации обязаны создавать собственные либо привлекать по договору профессиональные </w:t>
      </w:r>
      <w:r w:rsidR="00D45160" w:rsidRPr="00F33DFE">
        <w:rPr>
          <w:rFonts w:ascii="Times New Roman" w:eastAsia="Times New Roman" w:hAnsi="Times New Roman" w:cs="Times New Roman"/>
          <w:sz w:val="32"/>
          <w:szCs w:val="32"/>
          <w:lang w:eastAsia="ru-RU"/>
        </w:rPr>
        <w:t>аварийно-спасательные формирования</w:t>
      </w:r>
      <w:r w:rsidRPr="00F33DF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укомплектованные </w:t>
      </w:r>
      <w:r w:rsidR="00E7166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соответствии с </w:t>
      </w:r>
      <w:r w:rsidRPr="00E71664">
        <w:rPr>
          <w:rFonts w:ascii="Times New Roman" w:eastAsia="Times New Roman" w:hAnsi="Times New Roman" w:cs="Times New Roman"/>
          <w:sz w:val="32"/>
          <w:szCs w:val="32"/>
          <w:lang w:eastAsia="ru-RU"/>
        </w:rPr>
        <w:t>Требования</w:t>
      </w:r>
      <w:r w:rsidR="00E71664" w:rsidRPr="00E71664">
        <w:rPr>
          <w:rFonts w:ascii="Times New Roman" w:eastAsia="Times New Roman" w:hAnsi="Times New Roman" w:cs="Times New Roman"/>
          <w:sz w:val="32"/>
          <w:szCs w:val="32"/>
          <w:lang w:eastAsia="ru-RU"/>
        </w:rPr>
        <w:t>ми</w:t>
      </w:r>
      <w:r w:rsidRPr="00F33DF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(постановление Правительства РФ от 16 декабря 2020 г. № 2124). </w:t>
      </w:r>
    </w:p>
    <w:p w:rsidR="00CF5F7F" w:rsidRDefault="00CF5F7F" w:rsidP="00B1638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F5F7F" w:rsidRPr="00CF5F7F" w:rsidRDefault="00CF5F7F" w:rsidP="00CF5F7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262779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Слайд </w:t>
      </w:r>
      <w:r>
        <w:rPr>
          <w:rFonts w:ascii="Times New Roman" w:hAnsi="Times New Roman" w:cs="Times New Roman"/>
          <w:b/>
          <w:i/>
          <w:color w:val="FF0000"/>
          <w:sz w:val="32"/>
          <w:szCs w:val="32"/>
        </w:rPr>
        <w:t>9</w:t>
      </w:r>
    </w:p>
    <w:p w:rsidR="00EB7FA1" w:rsidRPr="00F33DFE" w:rsidRDefault="00EB7FA1" w:rsidP="00B1638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33DF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Требования содержат фиксированные усредненные нормы в зависимости от объема разлива. При необходимости численность и оснащение </w:t>
      </w:r>
      <w:r w:rsidR="00D45160" w:rsidRPr="00F33DFE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профессиональных аварийно-спасательных формирований</w:t>
      </w:r>
      <w:r w:rsidRPr="00F33DF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могут быть увеличены в соответствии с планами предупреждения и ликвидации разливов нефти и нефтепродуктов обслуживаемых объектов.</w:t>
      </w:r>
    </w:p>
    <w:p w:rsidR="00CF5F7F" w:rsidRPr="008956BF" w:rsidRDefault="00EB7FA1" w:rsidP="00B1638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33DF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Важнейшей составляющей новой модели регулирования в области </w:t>
      </w:r>
      <w:r w:rsidR="00D45160" w:rsidRPr="00F33DFE">
        <w:rPr>
          <w:rFonts w:ascii="Times New Roman" w:eastAsia="Times New Roman" w:hAnsi="Times New Roman" w:cs="Times New Roman"/>
          <w:sz w:val="32"/>
          <w:szCs w:val="32"/>
          <w:lang w:eastAsia="ru-RU"/>
        </w:rPr>
        <w:t>ликвидации разливов нефти и нефтепродуктов</w:t>
      </w:r>
      <w:r w:rsidRPr="00F33DF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был и остается механизм контроля </w:t>
      </w:r>
      <w:r w:rsidRPr="00C05A6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готовности</w:t>
      </w:r>
      <w:r w:rsidRPr="00F33DF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эксплуатирующих организаций, а также </w:t>
      </w:r>
      <w:r w:rsidR="00C05A6C" w:rsidRPr="00C05A6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готовности</w:t>
      </w:r>
      <w:r w:rsidR="00C05A6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D45160" w:rsidRPr="00F33DFE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профессиональных аварийно-спасательных формирований</w:t>
      </w:r>
      <w:r w:rsidRPr="00F33DF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 </w:t>
      </w:r>
      <w:r w:rsidR="008956B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указанным </w:t>
      </w:r>
      <w:r w:rsidRPr="00F33DF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действиям </w:t>
      </w:r>
      <w:r w:rsidRPr="008956B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 эксплуатируемых объектах. </w:t>
      </w:r>
    </w:p>
    <w:p w:rsidR="00CF5F7F" w:rsidRDefault="00CF5F7F" w:rsidP="00B1638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71664" w:rsidRDefault="00E71664" w:rsidP="00B1638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F5F7F" w:rsidRPr="00CF5F7F" w:rsidRDefault="00CF5F7F" w:rsidP="00CF5F7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262779">
        <w:rPr>
          <w:rFonts w:ascii="Times New Roman" w:hAnsi="Times New Roman" w:cs="Times New Roman"/>
          <w:b/>
          <w:i/>
          <w:color w:val="FF0000"/>
          <w:sz w:val="32"/>
          <w:szCs w:val="32"/>
        </w:rPr>
        <w:lastRenderedPageBreak/>
        <w:t xml:space="preserve">Слайд </w:t>
      </w:r>
      <w:r>
        <w:rPr>
          <w:rFonts w:ascii="Times New Roman" w:hAnsi="Times New Roman" w:cs="Times New Roman"/>
          <w:b/>
          <w:i/>
          <w:color w:val="FF0000"/>
          <w:sz w:val="32"/>
          <w:szCs w:val="32"/>
        </w:rPr>
        <w:t>10</w:t>
      </w:r>
    </w:p>
    <w:p w:rsidR="00E71664" w:rsidRDefault="00EB7FA1" w:rsidP="00B1638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956B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Указанная</w:t>
      </w:r>
      <w:r w:rsidRPr="00F33DF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готовность проверяется в ходе проведения </w:t>
      </w:r>
      <w:r w:rsidR="00E71664" w:rsidRPr="00F33DF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КОМПЛЕКСНЫХ </w:t>
      </w:r>
      <w:r w:rsidRPr="00F33DF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учений, которые должны проводиться из расчета локализации и ликвидации максимального расчетного объема разлива </w:t>
      </w:r>
      <w:r w:rsidRPr="00CF5F7F">
        <w:rPr>
          <w:rFonts w:ascii="Times New Roman" w:eastAsia="Times New Roman" w:hAnsi="Times New Roman" w:cs="Times New Roman"/>
          <w:sz w:val="32"/>
          <w:szCs w:val="32"/>
          <w:lang w:eastAsia="ru-RU"/>
        </w:rPr>
        <w:t>нефти и нефтепродуктов</w:t>
      </w:r>
      <w:r w:rsidR="002E000D" w:rsidRPr="00CF5F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0B64DD" w:rsidRPr="00CF5F7F">
        <w:rPr>
          <w:rFonts w:ascii="Times New Roman" w:eastAsia="Times New Roman" w:hAnsi="Times New Roman" w:cs="Times New Roman"/>
          <w:sz w:val="32"/>
          <w:szCs w:val="32"/>
          <w:lang w:eastAsia="ru-RU"/>
        </w:rPr>
        <w:t>вышеуказанными формированиями</w:t>
      </w:r>
      <w:r w:rsidRPr="00CF5F7F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Pr="00F33DF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Положительные результаты учений подтверждаются заключением о готовности эксплуатирующей организации к действиям по локализации и ликвидации р</w:t>
      </w:r>
      <w:r w:rsidR="00E71664">
        <w:rPr>
          <w:rFonts w:ascii="Times New Roman" w:eastAsia="Times New Roman" w:hAnsi="Times New Roman" w:cs="Times New Roman"/>
          <w:sz w:val="32"/>
          <w:szCs w:val="32"/>
          <w:lang w:eastAsia="ru-RU"/>
        </w:rPr>
        <w:t>азливов нефти и нефтепродуктов.</w:t>
      </w:r>
    </w:p>
    <w:p w:rsidR="00E71664" w:rsidRDefault="00E71664" w:rsidP="00B1638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956BF" w:rsidRDefault="00EB7FA1" w:rsidP="00B1638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F5F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Практика, однако, показывает, что концентрация </w:t>
      </w:r>
      <w:r w:rsidR="002E000D" w:rsidRPr="00CF5F7F">
        <w:rPr>
          <w:rFonts w:ascii="Times New Roman" w:eastAsia="Times New Roman" w:hAnsi="Times New Roman" w:cs="Times New Roman"/>
          <w:sz w:val="32"/>
          <w:szCs w:val="32"/>
          <w:lang w:eastAsia="ru-RU"/>
        </w:rPr>
        <w:t>больших</w:t>
      </w:r>
      <w:r w:rsidRPr="00CF5F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сил и средств в одном месте и их содержание одной организацией не всегда достижимы. К примеру, в операции по ликвидации последствий разлива в Мексиканском заливе, имевшего место на морской платформе British Petroleum 21 апреля 2010 г., было задействовано 43 тыс. чел., 7000 судов и 125 самолетов. </w:t>
      </w:r>
      <w:r w:rsidR="008956B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Аналогично для ликвидации аварии в г. Норильск была привлечена громадная группировка сил и средств. </w:t>
      </w:r>
    </w:p>
    <w:p w:rsidR="00EB7FA1" w:rsidRPr="002E000D" w:rsidRDefault="00EB7FA1" w:rsidP="00B1638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F5F7F">
        <w:rPr>
          <w:rFonts w:ascii="Times New Roman" w:eastAsia="Times New Roman" w:hAnsi="Times New Roman" w:cs="Times New Roman"/>
          <w:sz w:val="32"/>
          <w:szCs w:val="32"/>
          <w:lang w:eastAsia="ru-RU"/>
        </w:rPr>
        <w:t>Очевидно, что наличие таких группировок в постоянной готовности является чрезвычайно затратным. Бесспорно, что необходимые условия для ликвидации максимальных расчетных объемов разливов должны быть созданы, но возникает вопрос: каким способом</w:t>
      </w:r>
      <w:r w:rsidR="00E35E0C" w:rsidRPr="00CF5F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где они будут дислоцироваться</w:t>
      </w:r>
      <w:r w:rsidR="0061283A" w:rsidRPr="00CF5F7F">
        <w:rPr>
          <w:rFonts w:ascii="Times New Roman" w:eastAsia="Times New Roman" w:hAnsi="Times New Roman" w:cs="Times New Roman"/>
          <w:sz w:val="32"/>
          <w:szCs w:val="32"/>
          <w:lang w:eastAsia="ru-RU"/>
        </w:rPr>
        <w:t>, если время локализации разлива на поверхности суш</w:t>
      </w:r>
      <w:r w:rsidR="00E71664">
        <w:rPr>
          <w:rFonts w:ascii="Times New Roman" w:eastAsia="Times New Roman" w:hAnsi="Times New Roman" w:cs="Times New Roman"/>
          <w:sz w:val="32"/>
          <w:szCs w:val="32"/>
          <w:lang w:eastAsia="ru-RU"/>
        </w:rPr>
        <w:t>и</w:t>
      </w:r>
      <w:r w:rsidR="0061283A" w:rsidRPr="00CF5F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не должно превышать 6 часов, а на поверхности воды 4 часа</w:t>
      </w:r>
      <w:r w:rsidRPr="00CF5F7F">
        <w:rPr>
          <w:rFonts w:ascii="Times New Roman" w:eastAsia="Times New Roman" w:hAnsi="Times New Roman" w:cs="Times New Roman"/>
          <w:sz w:val="32"/>
          <w:szCs w:val="32"/>
          <w:lang w:eastAsia="ru-RU"/>
        </w:rPr>
        <w:t>?</w:t>
      </w:r>
      <w:r w:rsidR="008956B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Как это будет работать в условиях Ямала?</w:t>
      </w:r>
    </w:p>
    <w:p w:rsidR="002B68E0" w:rsidRDefault="002B68E0" w:rsidP="00AB2E3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color w:val="FF0000"/>
          <w:sz w:val="32"/>
          <w:szCs w:val="32"/>
          <w:lang w:eastAsia="ru-RU"/>
        </w:rPr>
      </w:pPr>
    </w:p>
    <w:p w:rsidR="00AB2E30" w:rsidRPr="00432BD0" w:rsidRDefault="00AB2E30" w:rsidP="00AB2E3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</w:pPr>
      <w:r w:rsidRPr="00432BD0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  <w:t>Слайд 11</w:t>
      </w:r>
    </w:p>
    <w:p w:rsidR="0061283A" w:rsidRPr="00CF5F7F" w:rsidRDefault="0061283A" w:rsidP="00AB2E3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F5F7F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Проведенная оценка способности выполнения временных нормативов по локализации возможных разливов нефти и нефтепродуктов в</w:t>
      </w:r>
      <w:r w:rsidR="00E7166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материковой</w:t>
      </w:r>
      <w:r w:rsidRPr="00CF5F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Арктической зон</w:t>
      </w:r>
      <w:r w:rsidR="003F26D3">
        <w:rPr>
          <w:rFonts w:ascii="Times New Roman" w:eastAsia="Times New Roman" w:hAnsi="Times New Roman" w:cs="Times New Roman"/>
          <w:sz w:val="32"/>
          <w:szCs w:val="32"/>
          <w:lang w:eastAsia="ru-RU"/>
        </w:rPr>
        <w:t>ы</w:t>
      </w:r>
      <w:r w:rsidRPr="00CF5F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 использованием существующей инфраструктуры в экстремальных природно-климатических условиях показала, что без создания первичного звена по реагированию на разливы</w:t>
      </w:r>
      <w:r w:rsidR="000B64DD" w:rsidRPr="00CF5F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непосредственно на объекте защиты, </w:t>
      </w:r>
      <w:r w:rsidRPr="00CF5F7F">
        <w:rPr>
          <w:rFonts w:ascii="Times New Roman" w:eastAsia="Times New Roman" w:hAnsi="Times New Roman" w:cs="Times New Roman"/>
          <w:sz w:val="32"/>
          <w:szCs w:val="32"/>
          <w:lang w:eastAsia="ru-RU"/>
        </w:rPr>
        <w:t>требования законодательства не выполняются, а ущерб, нанесенный окружающей среде</w:t>
      </w:r>
      <w:r w:rsidR="000B64DD" w:rsidRPr="00CF5F7F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Pr="00CF5F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становится значительны</w:t>
      </w:r>
      <w:r w:rsidR="000B64DD" w:rsidRPr="00CF5F7F">
        <w:rPr>
          <w:rFonts w:ascii="Times New Roman" w:eastAsia="Times New Roman" w:hAnsi="Times New Roman" w:cs="Times New Roman"/>
          <w:sz w:val="32"/>
          <w:szCs w:val="32"/>
          <w:lang w:eastAsia="ru-RU"/>
        </w:rPr>
        <w:t>м</w:t>
      </w:r>
      <w:r w:rsidRPr="00CF5F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r w:rsidRPr="008956B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Вариантом создания первичного звена </w:t>
      </w:r>
      <w:r w:rsidR="000B64DD" w:rsidRPr="008956B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реагирования </w:t>
      </w:r>
      <w:r w:rsidRPr="008956B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может являться </w:t>
      </w:r>
      <w:r w:rsidR="002B68E0" w:rsidRPr="008956B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совокупность </w:t>
      </w:r>
      <w:r w:rsidR="002B68E0" w:rsidRPr="008956B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действий</w:t>
      </w:r>
      <w:r w:rsidRPr="008956B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AB2E30" w:rsidRPr="008956B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нештатного аварийно-спасательного формирования </w:t>
      </w:r>
      <w:r w:rsidRPr="008956B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организации и </w:t>
      </w:r>
      <w:r w:rsidR="00AB2E30" w:rsidRPr="008956B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профессионального аварийно-спасательного формирования</w:t>
      </w:r>
      <w:r w:rsidR="00E35E0C" w:rsidRPr="008956B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, где работники эксплуатирующей организации (НАСФ) под руководством </w:t>
      </w:r>
      <w:r w:rsidR="00AB2E30" w:rsidRPr="008956B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профессиональных </w:t>
      </w:r>
      <w:r w:rsidR="00E35E0C" w:rsidRPr="008956B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спасателей (ПАСФ</w:t>
      </w:r>
      <w:r w:rsidR="00AB2E30" w:rsidRPr="008956B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)</w:t>
      </w:r>
      <w:r w:rsidR="00E35E0C" w:rsidRPr="008956B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осуществляют локализацию разлив</w:t>
      </w:r>
      <w:r w:rsidR="000B64DD" w:rsidRPr="008956B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</w:t>
      </w:r>
      <w:r w:rsidR="00E35E0C" w:rsidRPr="008956B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, а прибывающи</w:t>
      </w:r>
      <w:r w:rsidR="000B64DD" w:rsidRPr="008956B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е силы и средства </w:t>
      </w:r>
      <w:r w:rsidR="008956BF" w:rsidRPr="008956B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второго эшелона,</w:t>
      </w:r>
      <w:r w:rsidR="00E35E0C" w:rsidRPr="008956B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8956BF" w:rsidRPr="008956B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специализированного </w:t>
      </w:r>
      <w:r w:rsidR="00AB2E30" w:rsidRPr="008956B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профессионального аварийно-спасательного формирования </w:t>
      </w:r>
      <w:r w:rsidR="00E35E0C" w:rsidRPr="008956B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провод</w:t>
      </w:r>
      <w:r w:rsidR="003755AB" w:rsidRPr="008956B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я</w:t>
      </w:r>
      <w:r w:rsidR="00E35E0C" w:rsidRPr="008956B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 его ликвидацию</w:t>
      </w:r>
      <w:r w:rsidRPr="008956B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  <w:r w:rsidRPr="00CF5F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Вся же система реагирования на разливы нефти и нефтепродукт</w:t>
      </w:r>
      <w:r w:rsidR="002E000D" w:rsidRPr="00CF5F7F">
        <w:rPr>
          <w:rFonts w:ascii="Times New Roman" w:eastAsia="Times New Roman" w:hAnsi="Times New Roman" w:cs="Times New Roman"/>
          <w:sz w:val="32"/>
          <w:szCs w:val="32"/>
          <w:lang w:eastAsia="ru-RU"/>
        </w:rPr>
        <w:t>ов</w:t>
      </w:r>
      <w:r w:rsidRPr="00CF5F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представляет собой </w:t>
      </w:r>
      <w:r w:rsidR="00F33DFE" w:rsidRPr="00CF5F7F">
        <w:rPr>
          <w:rFonts w:ascii="Times New Roman" w:eastAsia="Times New Roman" w:hAnsi="Times New Roman" w:cs="Times New Roman"/>
          <w:sz w:val="32"/>
          <w:szCs w:val="32"/>
          <w:lang w:eastAsia="ru-RU"/>
        </w:rPr>
        <w:t>сложный механизм,</w:t>
      </w:r>
      <w:r w:rsidRPr="00CF5F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котором присутствует и эшелонирован</w:t>
      </w:r>
      <w:r w:rsidR="008956BF">
        <w:rPr>
          <w:rFonts w:ascii="Times New Roman" w:eastAsia="Times New Roman" w:hAnsi="Times New Roman" w:cs="Times New Roman"/>
          <w:sz w:val="32"/>
          <w:szCs w:val="32"/>
          <w:lang w:eastAsia="ru-RU"/>
        </w:rPr>
        <w:t>ие</w:t>
      </w:r>
      <w:r w:rsidRPr="00CF5F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и резервы материальных ресурсов, и всестороннее </w:t>
      </w:r>
      <w:r w:rsidR="003F26D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……… </w:t>
      </w:r>
      <w:r w:rsidRPr="00CF5F7F">
        <w:rPr>
          <w:rFonts w:ascii="Times New Roman" w:eastAsia="Times New Roman" w:hAnsi="Times New Roman" w:cs="Times New Roman"/>
          <w:sz w:val="32"/>
          <w:szCs w:val="32"/>
          <w:lang w:eastAsia="ru-RU"/>
        </w:rPr>
        <w:t>(</w:t>
      </w:r>
      <w:r w:rsidR="009773E3" w:rsidRPr="00CF5F7F">
        <w:rPr>
          <w:rFonts w:ascii="Times New Roman" w:eastAsia="Times New Roman" w:hAnsi="Times New Roman" w:cs="Times New Roman"/>
          <w:sz w:val="32"/>
          <w:szCs w:val="32"/>
          <w:lang w:eastAsia="ru-RU"/>
        </w:rPr>
        <w:t>инженерное</w:t>
      </w:r>
      <w:r w:rsidRPr="00CF5F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медицинское, социально-бытовое, материально-техническое) обеспечение </w:t>
      </w:r>
      <w:r w:rsidR="003755AB" w:rsidRPr="00CF5F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аварийно-спасательных </w:t>
      </w:r>
      <w:r w:rsidRPr="00CF5F7F">
        <w:rPr>
          <w:rFonts w:ascii="Times New Roman" w:eastAsia="Times New Roman" w:hAnsi="Times New Roman" w:cs="Times New Roman"/>
          <w:sz w:val="32"/>
          <w:szCs w:val="32"/>
          <w:lang w:eastAsia="ru-RU"/>
        </w:rPr>
        <w:t>работ. Без применения так</w:t>
      </w:r>
      <w:r w:rsidR="00AB2E30" w:rsidRPr="00CF5F7F">
        <w:rPr>
          <w:rFonts w:ascii="Times New Roman" w:eastAsia="Times New Roman" w:hAnsi="Times New Roman" w:cs="Times New Roman"/>
          <w:sz w:val="32"/>
          <w:szCs w:val="32"/>
          <w:lang w:eastAsia="ru-RU"/>
        </w:rPr>
        <w:t>ой</w:t>
      </w:r>
      <w:r w:rsidRPr="00CF5F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систем</w:t>
      </w:r>
      <w:r w:rsidR="00AB2E30" w:rsidRPr="00CF5F7F">
        <w:rPr>
          <w:rFonts w:ascii="Times New Roman" w:eastAsia="Times New Roman" w:hAnsi="Times New Roman" w:cs="Times New Roman"/>
          <w:sz w:val="32"/>
          <w:szCs w:val="32"/>
          <w:lang w:eastAsia="ru-RU"/>
        </w:rPr>
        <w:t>ы</w:t>
      </w:r>
      <w:r w:rsidRPr="00CF5F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реагирования эксплуатация линейных объектов, транспортирующих нефть и нефтепродукты</w:t>
      </w:r>
      <w:r w:rsidR="009773E3" w:rsidRPr="00CF5F7F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Pr="00CF5F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особенно если существует риск в результате аварии попадани</w:t>
      </w:r>
      <w:r w:rsidR="009773E3" w:rsidRPr="00CF5F7F">
        <w:rPr>
          <w:rFonts w:ascii="Times New Roman" w:eastAsia="Times New Roman" w:hAnsi="Times New Roman" w:cs="Times New Roman"/>
          <w:sz w:val="32"/>
          <w:szCs w:val="32"/>
          <w:lang w:eastAsia="ru-RU"/>
        </w:rPr>
        <w:t>я</w:t>
      </w:r>
      <w:r w:rsidRPr="00CF5F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AB2E30" w:rsidRPr="00CF5F7F">
        <w:rPr>
          <w:rFonts w:ascii="Times New Roman" w:eastAsia="Times New Roman" w:hAnsi="Times New Roman" w:cs="Times New Roman"/>
          <w:sz w:val="32"/>
          <w:szCs w:val="32"/>
          <w:lang w:eastAsia="ru-RU"/>
        </w:rPr>
        <w:t>жидких углеводородов</w:t>
      </w:r>
      <w:r w:rsidRPr="00CF5F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водные объекты</w:t>
      </w:r>
      <w:r w:rsidR="009773E3" w:rsidRPr="00CF5F7F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Pr="00CF5F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влечет за собой </w:t>
      </w:r>
      <w:r w:rsidR="009773E3" w:rsidRPr="00CF5F7F">
        <w:rPr>
          <w:rFonts w:ascii="Times New Roman" w:eastAsia="Times New Roman" w:hAnsi="Times New Roman" w:cs="Times New Roman"/>
          <w:sz w:val="32"/>
          <w:szCs w:val="32"/>
          <w:lang w:eastAsia="ru-RU"/>
        </w:rPr>
        <w:t>угрозу</w:t>
      </w:r>
      <w:r w:rsidRPr="00CF5F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возникновения экологических чрезвычайных ситуаций или даже катастроф.</w:t>
      </w:r>
    </w:p>
    <w:p w:rsidR="00CF5F7F" w:rsidRPr="002E000D" w:rsidRDefault="00CF5F7F" w:rsidP="00B1638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339B7" w:rsidRPr="00432BD0" w:rsidRDefault="00E339B7" w:rsidP="00E339B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432BD0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Слайд </w:t>
      </w:r>
      <w:r w:rsidR="003F26D3">
        <w:rPr>
          <w:rFonts w:ascii="Times New Roman" w:hAnsi="Times New Roman" w:cs="Times New Roman"/>
          <w:b/>
          <w:i/>
          <w:color w:val="FF0000"/>
          <w:sz w:val="32"/>
          <w:szCs w:val="32"/>
        </w:rPr>
        <w:t>12</w:t>
      </w:r>
      <w:bookmarkStart w:id="0" w:name="_GoBack"/>
      <w:bookmarkEnd w:id="0"/>
    </w:p>
    <w:p w:rsidR="00432BD0" w:rsidRDefault="00CF5F7F" w:rsidP="00E339B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В заключение</w:t>
      </w:r>
      <w:r w:rsidR="00432BD0">
        <w:rPr>
          <w:rFonts w:ascii="Times New Roman" w:hAnsi="Times New Roman" w:cs="Times New Roman"/>
          <w:bCs/>
          <w:sz w:val="32"/>
          <w:szCs w:val="32"/>
        </w:rPr>
        <w:t xml:space="preserve"> своего доклада хочу отметить, что проведенный анализ привлечения профессиональных аварийно-спасательных формирований </w:t>
      </w:r>
      <w:r w:rsidR="00432BD0" w:rsidRPr="008956BF">
        <w:rPr>
          <w:rFonts w:ascii="Times New Roman" w:hAnsi="Times New Roman" w:cs="Times New Roman"/>
          <w:b/>
          <w:bCs/>
          <w:sz w:val="32"/>
          <w:szCs w:val="32"/>
        </w:rPr>
        <w:t xml:space="preserve">для раздельного оказания услуг по обеспечению пожарной безопасности, </w:t>
      </w:r>
      <w:r w:rsidR="008956BF" w:rsidRPr="008956BF">
        <w:rPr>
          <w:rFonts w:ascii="Times New Roman" w:hAnsi="Times New Roman" w:cs="Times New Roman"/>
          <w:b/>
          <w:bCs/>
          <w:sz w:val="32"/>
          <w:szCs w:val="32"/>
        </w:rPr>
        <w:t>промышленной</w:t>
      </w:r>
      <w:r w:rsidR="00432BD0" w:rsidRPr="008956BF">
        <w:rPr>
          <w:rFonts w:ascii="Times New Roman" w:hAnsi="Times New Roman" w:cs="Times New Roman"/>
          <w:b/>
          <w:bCs/>
          <w:sz w:val="32"/>
          <w:szCs w:val="32"/>
        </w:rPr>
        <w:t xml:space="preserve"> безопасности, предупреждению и ликвидации разливов нефти и нефтепродуктов показал экономическую нецелесообраз</w:t>
      </w:r>
      <w:r w:rsidRPr="008956BF">
        <w:rPr>
          <w:rFonts w:ascii="Times New Roman" w:hAnsi="Times New Roman" w:cs="Times New Roman"/>
          <w:b/>
          <w:bCs/>
          <w:sz w:val="32"/>
          <w:szCs w:val="32"/>
        </w:rPr>
        <w:t xml:space="preserve">ность и </w:t>
      </w:r>
      <w:r w:rsidR="008956BF" w:rsidRPr="008956BF">
        <w:rPr>
          <w:rFonts w:ascii="Times New Roman" w:hAnsi="Times New Roman" w:cs="Times New Roman"/>
          <w:b/>
          <w:bCs/>
          <w:sz w:val="32"/>
          <w:szCs w:val="32"/>
        </w:rPr>
        <w:t>мало эффективность</w:t>
      </w:r>
      <w:r w:rsidR="00432BD0">
        <w:rPr>
          <w:rFonts w:ascii="Times New Roman" w:hAnsi="Times New Roman" w:cs="Times New Roman"/>
          <w:bCs/>
          <w:sz w:val="32"/>
          <w:szCs w:val="32"/>
        </w:rPr>
        <w:t xml:space="preserve">. </w:t>
      </w:r>
    </w:p>
    <w:p w:rsidR="00D923E6" w:rsidRPr="003F26D3" w:rsidRDefault="0061283A" w:rsidP="00E339B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F33DFE">
        <w:rPr>
          <w:rFonts w:ascii="Times New Roman" w:hAnsi="Times New Roman" w:cs="Times New Roman"/>
          <w:bCs/>
          <w:sz w:val="32"/>
          <w:szCs w:val="32"/>
        </w:rPr>
        <w:t xml:space="preserve">Таким </w:t>
      </w:r>
      <w:r w:rsidR="003755AB" w:rsidRPr="00F33DFE">
        <w:rPr>
          <w:rFonts w:ascii="Times New Roman" w:hAnsi="Times New Roman" w:cs="Times New Roman"/>
          <w:bCs/>
          <w:sz w:val="32"/>
          <w:szCs w:val="32"/>
        </w:rPr>
        <w:t>образом,</w:t>
      </w:r>
      <w:r w:rsidR="00122C8B" w:rsidRPr="00F33DFE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432BD0">
        <w:rPr>
          <w:rFonts w:ascii="Times New Roman" w:hAnsi="Times New Roman" w:cs="Times New Roman"/>
          <w:bCs/>
          <w:sz w:val="32"/>
          <w:szCs w:val="32"/>
        </w:rPr>
        <w:t xml:space="preserve">в целях качественного </w:t>
      </w:r>
      <w:r w:rsidRPr="00F33DFE">
        <w:rPr>
          <w:rFonts w:ascii="Times New Roman" w:hAnsi="Times New Roman" w:cs="Times New Roman"/>
          <w:bCs/>
          <w:sz w:val="32"/>
          <w:szCs w:val="32"/>
        </w:rPr>
        <w:t xml:space="preserve">обеспечения </w:t>
      </w:r>
      <w:r w:rsidRPr="00F33DFE">
        <w:rPr>
          <w:rFonts w:ascii="Times New Roman" w:hAnsi="Times New Roman" w:cs="Times New Roman"/>
          <w:sz w:val="32"/>
          <w:szCs w:val="32"/>
        </w:rPr>
        <w:t>промышленной, пожарной и экологической безопасности на объектах топливно-энергетического комплекса</w:t>
      </w:r>
      <w:r w:rsidRPr="00F33DFE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8849F1" w:rsidRPr="00F33DFE">
        <w:rPr>
          <w:rFonts w:ascii="Times New Roman" w:hAnsi="Times New Roman" w:cs="Times New Roman"/>
          <w:bCs/>
          <w:sz w:val="32"/>
          <w:szCs w:val="32"/>
        </w:rPr>
        <w:t xml:space="preserve">в Арктической зоне </w:t>
      </w:r>
      <w:r w:rsidRPr="00CF5F7F">
        <w:rPr>
          <w:rFonts w:ascii="Times New Roman" w:hAnsi="Times New Roman" w:cs="Times New Roman"/>
          <w:bCs/>
          <w:sz w:val="32"/>
          <w:szCs w:val="32"/>
        </w:rPr>
        <w:t xml:space="preserve">необходимо </w:t>
      </w:r>
      <w:r w:rsidR="003F26D3">
        <w:rPr>
          <w:rFonts w:ascii="Times New Roman" w:hAnsi="Times New Roman" w:cs="Times New Roman"/>
          <w:bCs/>
          <w:sz w:val="32"/>
          <w:szCs w:val="32"/>
        </w:rPr>
        <w:t xml:space="preserve">продолжить развитие и </w:t>
      </w:r>
      <w:r w:rsidRPr="00CF5F7F">
        <w:rPr>
          <w:rFonts w:ascii="Times New Roman" w:hAnsi="Times New Roman" w:cs="Times New Roman"/>
          <w:bCs/>
          <w:sz w:val="32"/>
          <w:szCs w:val="32"/>
        </w:rPr>
        <w:t xml:space="preserve">преобразование существующих </w:t>
      </w:r>
      <w:r w:rsidR="002E000D" w:rsidRPr="00CF5F7F">
        <w:rPr>
          <w:rFonts w:ascii="Times New Roman" w:hAnsi="Times New Roman" w:cs="Times New Roman"/>
          <w:bCs/>
          <w:sz w:val="32"/>
          <w:szCs w:val="32"/>
        </w:rPr>
        <w:t>профессиональных</w:t>
      </w:r>
      <w:r w:rsidR="002E000D">
        <w:rPr>
          <w:rFonts w:ascii="Times New Roman" w:hAnsi="Times New Roman" w:cs="Times New Roman"/>
          <w:bCs/>
          <w:sz w:val="32"/>
          <w:szCs w:val="32"/>
        </w:rPr>
        <w:t xml:space="preserve"> аварийно-спасательных формирований </w:t>
      </w:r>
      <w:r w:rsidR="00262779">
        <w:rPr>
          <w:rFonts w:ascii="Times New Roman" w:hAnsi="Times New Roman" w:cs="Times New Roman"/>
          <w:bCs/>
          <w:sz w:val="32"/>
          <w:szCs w:val="32"/>
        </w:rPr>
        <w:t xml:space="preserve">узкой направленности на профессиональные аварийно-спасательные формирования </w:t>
      </w:r>
      <w:r w:rsidRPr="00F33DFE">
        <w:rPr>
          <w:rFonts w:ascii="Times New Roman" w:hAnsi="Times New Roman" w:cs="Times New Roman"/>
          <w:bCs/>
          <w:sz w:val="32"/>
          <w:szCs w:val="32"/>
        </w:rPr>
        <w:t>с широким спектром выполняемых аварийно-</w:t>
      </w:r>
      <w:r w:rsidRPr="00F33DFE">
        <w:rPr>
          <w:rFonts w:ascii="Times New Roman" w:hAnsi="Times New Roman" w:cs="Times New Roman"/>
          <w:bCs/>
          <w:sz w:val="32"/>
          <w:szCs w:val="32"/>
        </w:rPr>
        <w:lastRenderedPageBreak/>
        <w:t>спасательных работ</w:t>
      </w:r>
      <w:r w:rsidR="00D923E6">
        <w:rPr>
          <w:rFonts w:ascii="Times New Roman" w:hAnsi="Times New Roman" w:cs="Times New Roman"/>
          <w:bCs/>
          <w:sz w:val="32"/>
          <w:szCs w:val="32"/>
        </w:rPr>
        <w:t xml:space="preserve"> с учетом характеристик региона</w:t>
      </w:r>
      <w:r w:rsidR="005C6142" w:rsidRPr="00F33DFE">
        <w:rPr>
          <w:rFonts w:ascii="Times New Roman" w:hAnsi="Times New Roman" w:cs="Times New Roman"/>
          <w:bCs/>
          <w:sz w:val="32"/>
          <w:szCs w:val="32"/>
        </w:rPr>
        <w:t>.</w:t>
      </w:r>
      <w:r w:rsidRPr="00F33DFE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D923E6" w:rsidRPr="003F26D3">
        <w:rPr>
          <w:rFonts w:ascii="Times New Roman" w:hAnsi="Times New Roman" w:cs="Times New Roman"/>
          <w:b/>
          <w:bCs/>
          <w:sz w:val="32"/>
          <w:szCs w:val="32"/>
        </w:rPr>
        <w:t>И это второй вопрос, который требует внимания и акцента.</w:t>
      </w:r>
    </w:p>
    <w:p w:rsidR="00122C8B" w:rsidRDefault="005C6142" w:rsidP="00E339B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F33DFE">
        <w:rPr>
          <w:rFonts w:ascii="Times New Roman" w:hAnsi="Times New Roman" w:cs="Times New Roman"/>
          <w:bCs/>
          <w:sz w:val="32"/>
          <w:szCs w:val="32"/>
        </w:rPr>
        <w:t xml:space="preserve">Для этого потребуется актуализировать </w:t>
      </w:r>
      <w:r w:rsidR="00D923E6">
        <w:rPr>
          <w:rFonts w:ascii="Times New Roman" w:hAnsi="Times New Roman" w:cs="Times New Roman"/>
          <w:bCs/>
          <w:sz w:val="32"/>
          <w:szCs w:val="32"/>
        </w:rPr>
        <w:t xml:space="preserve">работу </w:t>
      </w:r>
      <w:r w:rsidRPr="00F33DFE">
        <w:rPr>
          <w:rFonts w:ascii="Times New Roman" w:hAnsi="Times New Roman" w:cs="Times New Roman"/>
          <w:bCs/>
          <w:sz w:val="32"/>
          <w:szCs w:val="32"/>
        </w:rPr>
        <w:t xml:space="preserve">в части расширения табеля оснащения </w:t>
      </w:r>
      <w:r w:rsidR="00262779">
        <w:rPr>
          <w:rFonts w:ascii="Times New Roman" w:hAnsi="Times New Roman" w:cs="Times New Roman"/>
          <w:bCs/>
          <w:sz w:val="32"/>
          <w:szCs w:val="32"/>
        </w:rPr>
        <w:t>профессиональных аварийно-спасательных формирований</w:t>
      </w:r>
      <w:r w:rsidR="00122C8B" w:rsidRPr="00F33DFE">
        <w:rPr>
          <w:rFonts w:ascii="Times New Roman" w:hAnsi="Times New Roman" w:cs="Times New Roman"/>
          <w:bCs/>
          <w:sz w:val="32"/>
          <w:szCs w:val="32"/>
        </w:rPr>
        <w:t xml:space="preserve"> необходимым оборудованием в соответствии с характеристиками </w:t>
      </w:r>
      <w:r w:rsidR="00432BD0">
        <w:rPr>
          <w:rFonts w:ascii="Times New Roman" w:hAnsi="Times New Roman" w:cs="Times New Roman"/>
          <w:bCs/>
          <w:sz w:val="32"/>
          <w:szCs w:val="32"/>
        </w:rPr>
        <w:t xml:space="preserve">обслуживаемого </w:t>
      </w:r>
      <w:r w:rsidR="00122C8B" w:rsidRPr="00F33DFE">
        <w:rPr>
          <w:rFonts w:ascii="Times New Roman" w:hAnsi="Times New Roman" w:cs="Times New Roman"/>
          <w:bCs/>
          <w:sz w:val="32"/>
          <w:szCs w:val="32"/>
        </w:rPr>
        <w:t>объекта и введение в типовые штатные расписания должностей универсальных работников, таких как пожарный-спасатель, водитель-спасатель и т.д.</w:t>
      </w:r>
      <w:r w:rsidR="003755AB">
        <w:rPr>
          <w:rFonts w:ascii="Times New Roman" w:hAnsi="Times New Roman" w:cs="Times New Roman"/>
          <w:bCs/>
          <w:sz w:val="32"/>
          <w:szCs w:val="32"/>
        </w:rPr>
        <w:t xml:space="preserve"> </w:t>
      </w:r>
    </w:p>
    <w:p w:rsidR="00D923E6" w:rsidRPr="00D923E6" w:rsidRDefault="003F26D3" w:rsidP="00E339B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Cs/>
          <w:i/>
          <w:sz w:val="32"/>
          <w:szCs w:val="32"/>
        </w:rPr>
      </w:pPr>
      <w:r>
        <w:rPr>
          <w:rFonts w:ascii="Times New Roman" w:hAnsi="Times New Roman" w:cs="Times New Roman"/>
          <w:bCs/>
          <w:i/>
          <w:sz w:val="32"/>
          <w:szCs w:val="32"/>
        </w:rPr>
        <w:t xml:space="preserve">Что </w:t>
      </w:r>
      <w:r w:rsidR="00D923E6" w:rsidRPr="00D923E6">
        <w:rPr>
          <w:rFonts w:ascii="Times New Roman" w:hAnsi="Times New Roman" w:cs="Times New Roman"/>
          <w:bCs/>
          <w:i/>
          <w:sz w:val="32"/>
          <w:szCs w:val="32"/>
        </w:rPr>
        <w:t xml:space="preserve">не противоречит </w:t>
      </w:r>
      <w:r>
        <w:rPr>
          <w:rFonts w:ascii="Times New Roman" w:hAnsi="Times New Roman" w:cs="Times New Roman"/>
          <w:bCs/>
          <w:i/>
          <w:sz w:val="32"/>
          <w:szCs w:val="32"/>
        </w:rPr>
        <w:t>профессиональному стандарту «пожарный»!</w:t>
      </w:r>
    </w:p>
    <w:p w:rsidR="00CF5F7F" w:rsidRPr="00F33DFE" w:rsidRDefault="00CF5F7F" w:rsidP="00E339B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32"/>
          <w:szCs w:val="32"/>
        </w:rPr>
      </w:pPr>
    </w:p>
    <w:p w:rsidR="00E339B7" w:rsidRPr="00432BD0" w:rsidRDefault="00E339B7" w:rsidP="00E339B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432BD0">
        <w:rPr>
          <w:rFonts w:ascii="Times New Roman" w:hAnsi="Times New Roman" w:cs="Times New Roman"/>
          <w:b/>
          <w:i/>
          <w:color w:val="FF0000"/>
          <w:sz w:val="32"/>
          <w:szCs w:val="32"/>
        </w:rPr>
        <w:t>Слайд 1</w:t>
      </w:r>
      <w:r w:rsidR="00CF5F7F">
        <w:rPr>
          <w:rFonts w:ascii="Times New Roman" w:hAnsi="Times New Roman" w:cs="Times New Roman"/>
          <w:b/>
          <w:i/>
          <w:color w:val="FF0000"/>
          <w:sz w:val="32"/>
          <w:szCs w:val="32"/>
        </w:rPr>
        <w:t>3</w:t>
      </w:r>
    </w:p>
    <w:p w:rsidR="00BF7EFA" w:rsidRPr="00276F92" w:rsidRDefault="00432BD0" w:rsidP="00BF7EFA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Для</w:t>
      </w:r>
      <w:r w:rsidR="00122C8B" w:rsidRPr="00F33DFE">
        <w:rPr>
          <w:rFonts w:ascii="Times New Roman" w:hAnsi="Times New Roman" w:cs="Times New Roman"/>
          <w:bCs/>
          <w:sz w:val="32"/>
          <w:szCs w:val="32"/>
        </w:rPr>
        <w:t xml:space="preserve"> реализации этих мероприятий предлагается заинтересованным службам по профилю деятельности, например, Уральскому институту ГПС МЧС России, ООО «Газпром </w:t>
      </w:r>
      <w:r w:rsidR="00122C8B" w:rsidRPr="00CF5F7F">
        <w:rPr>
          <w:rFonts w:ascii="Times New Roman" w:hAnsi="Times New Roman" w:cs="Times New Roman"/>
          <w:bCs/>
          <w:sz w:val="32"/>
          <w:szCs w:val="32"/>
        </w:rPr>
        <w:t>газобезопасность»</w:t>
      </w:r>
      <w:r w:rsidR="00177C8C" w:rsidRPr="00CF5F7F">
        <w:rPr>
          <w:rFonts w:ascii="Times New Roman" w:hAnsi="Times New Roman" w:cs="Times New Roman"/>
          <w:bCs/>
          <w:sz w:val="32"/>
          <w:szCs w:val="32"/>
        </w:rPr>
        <w:t>, а также</w:t>
      </w:r>
      <w:r w:rsidR="00122C8B" w:rsidRPr="00CF5F7F">
        <w:rPr>
          <w:rFonts w:ascii="Times New Roman" w:hAnsi="Times New Roman" w:cs="Times New Roman"/>
          <w:bCs/>
          <w:sz w:val="32"/>
          <w:szCs w:val="32"/>
        </w:rPr>
        <w:t xml:space="preserve"> другим предприятиям ТЭК </w:t>
      </w:r>
      <w:r w:rsidR="00572A54">
        <w:rPr>
          <w:rFonts w:ascii="Times New Roman" w:hAnsi="Times New Roman" w:cs="Times New Roman"/>
          <w:bCs/>
          <w:sz w:val="32"/>
          <w:szCs w:val="32"/>
        </w:rPr>
        <w:t xml:space="preserve">продолжить работу по </w:t>
      </w:r>
      <w:r w:rsidR="00122C8B" w:rsidRPr="00F33DFE">
        <w:rPr>
          <w:rFonts w:ascii="Times New Roman" w:hAnsi="Times New Roman" w:cs="Times New Roman"/>
          <w:bCs/>
          <w:sz w:val="32"/>
          <w:szCs w:val="32"/>
        </w:rPr>
        <w:t>концепци</w:t>
      </w:r>
      <w:r w:rsidR="00572A54">
        <w:rPr>
          <w:rFonts w:ascii="Times New Roman" w:hAnsi="Times New Roman" w:cs="Times New Roman"/>
          <w:bCs/>
          <w:sz w:val="32"/>
          <w:szCs w:val="32"/>
        </w:rPr>
        <w:t>и</w:t>
      </w:r>
      <w:r w:rsidR="00122C8B" w:rsidRPr="00F33DFE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177C8C" w:rsidRPr="00F33DFE">
        <w:rPr>
          <w:rFonts w:ascii="Times New Roman" w:hAnsi="Times New Roman" w:cs="Times New Roman"/>
          <w:bCs/>
          <w:sz w:val="32"/>
          <w:szCs w:val="32"/>
        </w:rPr>
        <w:t xml:space="preserve">комплексного развития пожарно-спасательных подразделений, являющихся </w:t>
      </w:r>
      <w:r w:rsidR="00262779">
        <w:rPr>
          <w:rFonts w:ascii="Times New Roman" w:hAnsi="Times New Roman" w:cs="Times New Roman"/>
          <w:bCs/>
          <w:sz w:val="32"/>
          <w:szCs w:val="32"/>
        </w:rPr>
        <w:t xml:space="preserve">профессиональными аварийно-спасательными формированиями </w:t>
      </w:r>
      <w:r w:rsidR="00177C8C" w:rsidRPr="00F33DFE">
        <w:rPr>
          <w:rFonts w:ascii="Times New Roman" w:hAnsi="Times New Roman" w:cs="Times New Roman"/>
          <w:bCs/>
          <w:sz w:val="32"/>
          <w:szCs w:val="32"/>
        </w:rPr>
        <w:t xml:space="preserve">и </w:t>
      </w:r>
      <w:r w:rsidR="00122C8B" w:rsidRPr="00F33DFE">
        <w:rPr>
          <w:rFonts w:ascii="Times New Roman" w:hAnsi="Times New Roman" w:cs="Times New Roman"/>
          <w:bCs/>
          <w:sz w:val="32"/>
          <w:szCs w:val="32"/>
        </w:rPr>
        <w:t xml:space="preserve">выступить </w:t>
      </w:r>
      <w:r w:rsidR="00122C8B" w:rsidRPr="003F26D3">
        <w:rPr>
          <w:rFonts w:ascii="Times New Roman" w:hAnsi="Times New Roman" w:cs="Times New Roman"/>
          <w:bCs/>
          <w:sz w:val="32"/>
          <w:szCs w:val="32"/>
        </w:rPr>
        <w:t xml:space="preserve">инициаторами </w:t>
      </w:r>
      <w:r w:rsidR="00276F92" w:rsidRPr="003F26D3">
        <w:rPr>
          <w:rFonts w:ascii="Times New Roman" w:hAnsi="Times New Roman" w:cs="Times New Roman"/>
          <w:bCs/>
          <w:sz w:val="32"/>
          <w:szCs w:val="32"/>
        </w:rPr>
        <w:t xml:space="preserve">получения разъяснения пор порядку применения Постановления Правительства РФ от 13.08.2013 </w:t>
      </w:r>
      <w:r w:rsidR="00276F92" w:rsidRPr="003F26D3">
        <w:rPr>
          <w:rFonts w:ascii="Times New Roman" w:hAnsi="Times New Roman" w:cs="Times New Roman"/>
          <w:bCs/>
          <w:sz w:val="32"/>
          <w:szCs w:val="32"/>
        </w:rPr>
        <w:br/>
        <w:t>№ 693</w:t>
      </w:r>
      <w:r w:rsidR="00276F92" w:rsidRPr="003F26D3">
        <w:rPr>
          <w:rFonts w:ascii="Times New Roman" w:hAnsi="Times New Roman" w:cs="Times New Roman"/>
          <w:sz w:val="32"/>
          <w:szCs w:val="32"/>
        </w:rPr>
        <w:t xml:space="preserve"> или  </w:t>
      </w:r>
      <w:r w:rsidR="00122C8B" w:rsidRPr="003F26D3">
        <w:rPr>
          <w:rFonts w:ascii="Times New Roman" w:hAnsi="Times New Roman" w:cs="Times New Roman"/>
          <w:bCs/>
          <w:sz w:val="32"/>
          <w:szCs w:val="32"/>
        </w:rPr>
        <w:t xml:space="preserve">внесения изменений в законодательную базу </w:t>
      </w:r>
      <w:r w:rsidR="00177C8C" w:rsidRPr="003F26D3">
        <w:rPr>
          <w:rFonts w:ascii="Times New Roman" w:hAnsi="Times New Roman" w:cs="Times New Roman"/>
          <w:bCs/>
          <w:sz w:val="32"/>
          <w:szCs w:val="32"/>
        </w:rPr>
        <w:t xml:space="preserve">Российской Федерации </w:t>
      </w:r>
      <w:r w:rsidR="00BF7EFA" w:rsidRPr="003F26D3">
        <w:rPr>
          <w:rFonts w:ascii="Times New Roman" w:hAnsi="Times New Roman" w:cs="Times New Roman"/>
          <w:bCs/>
          <w:sz w:val="32"/>
          <w:szCs w:val="32"/>
        </w:rPr>
        <w:t xml:space="preserve">в части внесения оперативных должностей пожарно-спасательных подразделений (пожарный, пожарный водитель, начальник караула) в </w:t>
      </w:r>
      <w:r w:rsidR="00276F92" w:rsidRPr="003F26D3">
        <w:rPr>
          <w:rFonts w:ascii="Times New Roman" w:hAnsi="Times New Roman" w:cs="Times New Roman"/>
          <w:bCs/>
          <w:sz w:val="32"/>
          <w:szCs w:val="32"/>
        </w:rPr>
        <w:t xml:space="preserve">указанное </w:t>
      </w:r>
      <w:r w:rsidR="00BF7EFA" w:rsidRPr="003F26D3">
        <w:rPr>
          <w:rFonts w:ascii="Times New Roman" w:hAnsi="Times New Roman" w:cs="Times New Roman"/>
          <w:bCs/>
          <w:sz w:val="32"/>
          <w:szCs w:val="32"/>
        </w:rPr>
        <w:t xml:space="preserve">Постановление Правительства </w:t>
      </w:r>
      <w:r w:rsidR="00BF7EFA" w:rsidRPr="003F26D3">
        <w:rPr>
          <w:rFonts w:ascii="Times New Roman" w:hAnsi="Times New Roman" w:cs="Times New Roman"/>
          <w:bCs/>
          <w:strike/>
          <w:sz w:val="32"/>
          <w:szCs w:val="32"/>
        </w:rPr>
        <w:t>№ 693 13.08.2013.</w:t>
      </w:r>
    </w:p>
    <w:p w:rsidR="00CC5481" w:rsidRDefault="00F33DFE" w:rsidP="00B16383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33DFE">
        <w:rPr>
          <w:rFonts w:ascii="Times New Roman" w:hAnsi="Times New Roman" w:cs="Times New Roman"/>
          <w:bCs/>
          <w:sz w:val="32"/>
          <w:szCs w:val="32"/>
        </w:rPr>
        <w:t xml:space="preserve">По </w:t>
      </w:r>
      <w:r w:rsidR="00177C8C" w:rsidRPr="00F33DFE">
        <w:rPr>
          <w:rFonts w:ascii="Times New Roman" w:hAnsi="Times New Roman" w:cs="Times New Roman"/>
          <w:bCs/>
          <w:sz w:val="32"/>
          <w:szCs w:val="32"/>
        </w:rPr>
        <w:t>р</w:t>
      </w:r>
      <w:r w:rsidR="0061283A" w:rsidRPr="00F33DFE">
        <w:rPr>
          <w:rFonts w:ascii="Times New Roman" w:hAnsi="Times New Roman" w:cs="Times New Roman"/>
          <w:bCs/>
          <w:sz w:val="32"/>
          <w:szCs w:val="32"/>
        </w:rPr>
        <w:t>езультат</w:t>
      </w:r>
      <w:r w:rsidRPr="00F33DFE">
        <w:rPr>
          <w:rFonts w:ascii="Times New Roman" w:hAnsi="Times New Roman" w:cs="Times New Roman"/>
          <w:bCs/>
          <w:sz w:val="32"/>
          <w:szCs w:val="32"/>
        </w:rPr>
        <w:t>а</w:t>
      </w:r>
      <w:r w:rsidR="00177C8C" w:rsidRPr="00F33DFE">
        <w:rPr>
          <w:rFonts w:ascii="Times New Roman" w:hAnsi="Times New Roman" w:cs="Times New Roman"/>
          <w:bCs/>
          <w:sz w:val="32"/>
          <w:szCs w:val="32"/>
        </w:rPr>
        <w:t>м</w:t>
      </w:r>
      <w:r w:rsidR="0061283A" w:rsidRPr="00F33DFE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177C8C" w:rsidRPr="00F33DFE">
        <w:rPr>
          <w:rFonts w:ascii="Times New Roman" w:hAnsi="Times New Roman" w:cs="Times New Roman"/>
          <w:bCs/>
          <w:sz w:val="32"/>
          <w:szCs w:val="32"/>
        </w:rPr>
        <w:t>проделанной работы</w:t>
      </w:r>
      <w:r w:rsidR="0061283A" w:rsidRPr="00F33DFE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61283A" w:rsidRPr="00F33DFE">
        <w:rPr>
          <w:rFonts w:ascii="Times New Roman" w:hAnsi="Times New Roman" w:cs="Times New Roman"/>
          <w:sz w:val="32"/>
          <w:szCs w:val="32"/>
        </w:rPr>
        <w:t>будет достигнуто выполнением основных задач в сфере охраны окружающей среды, а также обеспечения защиты населения и территорий от чрезвычайных ситуаций природного и техногенного характера.</w:t>
      </w:r>
    </w:p>
    <w:p w:rsidR="00432BD0" w:rsidRPr="00CF5F7F" w:rsidRDefault="00432BD0" w:rsidP="00B16383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432BD0">
        <w:rPr>
          <w:rFonts w:ascii="Times New Roman" w:hAnsi="Times New Roman" w:cs="Times New Roman"/>
          <w:b/>
          <w:sz w:val="32"/>
          <w:szCs w:val="32"/>
        </w:rPr>
        <w:t>Доклад закончил, спасибо за внимание</w:t>
      </w:r>
      <w:r>
        <w:rPr>
          <w:rFonts w:ascii="Times New Roman" w:hAnsi="Times New Roman" w:cs="Times New Roman"/>
          <w:b/>
          <w:sz w:val="32"/>
          <w:szCs w:val="32"/>
        </w:rPr>
        <w:t>!</w:t>
      </w:r>
      <w:r w:rsidRPr="00432BD0">
        <w:rPr>
          <w:rFonts w:ascii="Times New Roman" w:hAnsi="Times New Roman" w:cs="Times New Roman"/>
          <w:b/>
          <w:sz w:val="32"/>
          <w:szCs w:val="32"/>
        </w:rPr>
        <w:t xml:space="preserve"> Готов ответить на </w:t>
      </w:r>
      <w:r w:rsidRPr="00CF5F7F">
        <w:rPr>
          <w:rFonts w:ascii="Times New Roman" w:hAnsi="Times New Roman" w:cs="Times New Roman"/>
          <w:b/>
          <w:sz w:val="32"/>
          <w:szCs w:val="32"/>
        </w:rPr>
        <w:t>возникшие вопросы.</w:t>
      </w:r>
    </w:p>
    <w:sectPr w:rsidR="00432BD0" w:rsidRPr="00CF5F7F" w:rsidSect="00E339B7">
      <w:footerReference w:type="default" r:id="rId7"/>
      <w:pgSz w:w="11905" w:h="16838"/>
      <w:pgMar w:top="1134" w:right="851" w:bottom="851" w:left="1418" w:header="0" w:footer="40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C8B" w:rsidRDefault="00E26C8B" w:rsidP="00A93AB5">
      <w:pPr>
        <w:spacing w:after="0" w:line="240" w:lineRule="auto"/>
      </w:pPr>
      <w:r>
        <w:separator/>
      </w:r>
    </w:p>
  </w:endnote>
  <w:endnote w:type="continuationSeparator" w:id="0">
    <w:p w:rsidR="00E26C8B" w:rsidRDefault="00E26C8B" w:rsidP="00A93A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78695799"/>
      <w:docPartObj>
        <w:docPartGallery w:val="Page Numbers (Bottom of Page)"/>
        <w:docPartUnique/>
      </w:docPartObj>
    </w:sdtPr>
    <w:sdtEndPr/>
    <w:sdtContent>
      <w:p w:rsidR="00A93AB5" w:rsidRDefault="00A93AB5" w:rsidP="00A93AB5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26D3">
          <w:rPr>
            <w:noProof/>
          </w:rPr>
          <w:t>8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C8B" w:rsidRDefault="00E26C8B" w:rsidP="00A93AB5">
      <w:pPr>
        <w:spacing w:after="0" w:line="240" w:lineRule="auto"/>
      </w:pPr>
      <w:r>
        <w:separator/>
      </w:r>
    </w:p>
  </w:footnote>
  <w:footnote w:type="continuationSeparator" w:id="0">
    <w:p w:rsidR="00E26C8B" w:rsidRDefault="00E26C8B" w:rsidP="00A93A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B6194"/>
    <w:multiLevelType w:val="hybridMultilevel"/>
    <w:tmpl w:val="83C49B42"/>
    <w:lvl w:ilvl="0" w:tplc="87CC14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6A95BDF"/>
    <w:multiLevelType w:val="hybridMultilevel"/>
    <w:tmpl w:val="94BEA520"/>
    <w:lvl w:ilvl="0" w:tplc="87E0FD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DAF"/>
    <w:rsid w:val="00025BCF"/>
    <w:rsid w:val="0003111F"/>
    <w:rsid w:val="00062589"/>
    <w:rsid w:val="00063AD5"/>
    <w:rsid w:val="000B1684"/>
    <w:rsid w:val="000B64DD"/>
    <w:rsid w:val="000E6003"/>
    <w:rsid w:val="000F7B86"/>
    <w:rsid w:val="00121DAF"/>
    <w:rsid w:val="00122C8B"/>
    <w:rsid w:val="00166A95"/>
    <w:rsid w:val="00177C8C"/>
    <w:rsid w:val="00180598"/>
    <w:rsid w:val="001911AA"/>
    <w:rsid w:val="001A3B85"/>
    <w:rsid w:val="001B7E46"/>
    <w:rsid w:val="00225B13"/>
    <w:rsid w:val="00262779"/>
    <w:rsid w:val="00276F92"/>
    <w:rsid w:val="002B68E0"/>
    <w:rsid w:val="002C0A5F"/>
    <w:rsid w:val="002C6527"/>
    <w:rsid w:val="002E000D"/>
    <w:rsid w:val="002E4C19"/>
    <w:rsid w:val="003052E1"/>
    <w:rsid w:val="0032028A"/>
    <w:rsid w:val="003261CF"/>
    <w:rsid w:val="003755AB"/>
    <w:rsid w:val="003A6004"/>
    <w:rsid w:val="003E3B99"/>
    <w:rsid w:val="003E6D3B"/>
    <w:rsid w:val="003F26D3"/>
    <w:rsid w:val="004000D3"/>
    <w:rsid w:val="004311C3"/>
    <w:rsid w:val="00432BD0"/>
    <w:rsid w:val="0046362D"/>
    <w:rsid w:val="004A68A2"/>
    <w:rsid w:val="004B155F"/>
    <w:rsid w:val="004F0DC2"/>
    <w:rsid w:val="004F420C"/>
    <w:rsid w:val="00501CF0"/>
    <w:rsid w:val="00535CEF"/>
    <w:rsid w:val="0055026F"/>
    <w:rsid w:val="00554FBC"/>
    <w:rsid w:val="00557E7A"/>
    <w:rsid w:val="005638C6"/>
    <w:rsid w:val="00572A54"/>
    <w:rsid w:val="00597FFC"/>
    <w:rsid w:val="005A6A22"/>
    <w:rsid w:val="005C2574"/>
    <w:rsid w:val="005C6142"/>
    <w:rsid w:val="005F05CF"/>
    <w:rsid w:val="006118D0"/>
    <w:rsid w:val="0061283A"/>
    <w:rsid w:val="00614B7F"/>
    <w:rsid w:val="00651ACC"/>
    <w:rsid w:val="006549F3"/>
    <w:rsid w:val="006908B2"/>
    <w:rsid w:val="006C24ED"/>
    <w:rsid w:val="006C7052"/>
    <w:rsid w:val="006D57A1"/>
    <w:rsid w:val="006E4E11"/>
    <w:rsid w:val="00703C64"/>
    <w:rsid w:val="00714BE0"/>
    <w:rsid w:val="00733C82"/>
    <w:rsid w:val="00766A62"/>
    <w:rsid w:val="007F5FDE"/>
    <w:rsid w:val="00806FD5"/>
    <w:rsid w:val="00812E65"/>
    <w:rsid w:val="00817D04"/>
    <w:rsid w:val="00823678"/>
    <w:rsid w:val="00824E34"/>
    <w:rsid w:val="00825C69"/>
    <w:rsid w:val="00826AC1"/>
    <w:rsid w:val="008568F5"/>
    <w:rsid w:val="008654B9"/>
    <w:rsid w:val="0087378E"/>
    <w:rsid w:val="008849F1"/>
    <w:rsid w:val="008956BF"/>
    <w:rsid w:val="008A2F41"/>
    <w:rsid w:val="008A3DEE"/>
    <w:rsid w:val="008B2F1A"/>
    <w:rsid w:val="008F5908"/>
    <w:rsid w:val="009105FB"/>
    <w:rsid w:val="00944328"/>
    <w:rsid w:val="00973ECB"/>
    <w:rsid w:val="009773E3"/>
    <w:rsid w:val="00985F44"/>
    <w:rsid w:val="00985FB4"/>
    <w:rsid w:val="00995D1D"/>
    <w:rsid w:val="009A1987"/>
    <w:rsid w:val="00A04C6B"/>
    <w:rsid w:val="00A3166E"/>
    <w:rsid w:val="00A61159"/>
    <w:rsid w:val="00A83EDC"/>
    <w:rsid w:val="00A93AB5"/>
    <w:rsid w:val="00AB2E30"/>
    <w:rsid w:val="00AB41BF"/>
    <w:rsid w:val="00AC4AEE"/>
    <w:rsid w:val="00B16383"/>
    <w:rsid w:val="00B31555"/>
    <w:rsid w:val="00B73DB7"/>
    <w:rsid w:val="00B81C19"/>
    <w:rsid w:val="00B97E0C"/>
    <w:rsid w:val="00BE41B3"/>
    <w:rsid w:val="00BF7EFA"/>
    <w:rsid w:val="00C05A6C"/>
    <w:rsid w:val="00C12E85"/>
    <w:rsid w:val="00C42D71"/>
    <w:rsid w:val="00C64F94"/>
    <w:rsid w:val="00C75687"/>
    <w:rsid w:val="00C75C80"/>
    <w:rsid w:val="00CC5481"/>
    <w:rsid w:val="00CF5F7F"/>
    <w:rsid w:val="00D00C2E"/>
    <w:rsid w:val="00D07197"/>
    <w:rsid w:val="00D07417"/>
    <w:rsid w:val="00D34E39"/>
    <w:rsid w:val="00D45160"/>
    <w:rsid w:val="00D915C8"/>
    <w:rsid w:val="00D923E6"/>
    <w:rsid w:val="00DB631A"/>
    <w:rsid w:val="00DC5B09"/>
    <w:rsid w:val="00DE5C5F"/>
    <w:rsid w:val="00DE79AA"/>
    <w:rsid w:val="00DF0B1F"/>
    <w:rsid w:val="00E0056F"/>
    <w:rsid w:val="00E02C5B"/>
    <w:rsid w:val="00E26C8B"/>
    <w:rsid w:val="00E30360"/>
    <w:rsid w:val="00E339B7"/>
    <w:rsid w:val="00E35E0C"/>
    <w:rsid w:val="00E62C03"/>
    <w:rsid w:val="00E6533B"/>
    <w:rsid w:val="00E71664"/>
    <w:rsid w:val="00E77ACA"/>
    <w:rsid w:val="00E85935"/>
    <w:rsid w:val="00E860EA"/>
    <w:rsid w:val="00EB7FA1"/>
    <w:rsid w:val="00EF1554"/>
    <w:rsid w:val="00F33DFE"/>
    <w:rsid w:val="00F80F42"/>
    <w:rsid w:val="00F8524B"/>
    <w:rsid w:val="00FB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2D2A6D"/>
  <w15:docId w15:val="{7D7A9C0D-B75A-4CA6-8826-DDBA1165A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9F3"/>
  </w:style>
  <w:style w:type="paragraph" w:styleId="1">
    <w:name w:val="heading 1"/>
    <w:basedOn w:val="a"/>
    <w:next w:val="a"/>
    <w:link w:val="10"/>
    <w:uiPriority w:val="9"/>
    <w:qFormat/>
    <w:rsid w:val="00E02C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C4A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1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00C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00C2E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C12E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aliases w:val="ПАРАГРАФ,маркированный,Выделеный,Текст с номером,Абзац списка для документа,Абзац списка4,Абзац списка основной,Музыка,Список нумерованный"/>
    <w:basedOn w:val="a"/>
    <w:link w:val="a8"/>
    <w:uiPriority w:val="34"/>
    <w:qFormat/>
    <w:rsid w:val="00C12E8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A93A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93AB5"/>
  </w:style>
  <w:style w:type="paragraph" w:styleId="ab">
    <w:name w:val="footer"/>
    <w:basedOn w:val="a"/>
    <w:link w:val="ac"/>
    <w:uiPriority w:val="99"/>
    <w:unhideWhenUsed/>
    <w:rsid w:val="00A93A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93AB5"/>
  </w:style>
  <w:style w:type="character" w:customStyle="1" w:styleId="a8">
    <w:name w:val="Абзац списка Знак"/>
    <w:aliases w:val="ПАРАГРАФ Знак,маркированный Знак,Выделеный Знак,Текст с номером Знак,Абзац списка для документа Знак,Абзац списка4 Знак,Абзац списка основной Знак,Музыка Знак,Список нумерованный Знак"/>
    <w:link w:val="a7"/>
    <w:uiPriority w:val="34"/>
    <w:locked/>
    <w:rsid w:val="0032028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text-full">
    <w:name w:val="extendedtext-full"/>
    <w:basedOn w:val="a0"/>
    <w:rsid w:val="00DF0B1F"/>
  </w:style>
  <w:style w:type="character" w:customStyle="1" w:styleId="20">
    <w:name w:val="Заголовок 2 Знак"/>
    <w:basedOn w:val="a0"/>
    <w:link w:val="2"/>
    <w:uiPriority w:val="9"/>
    <w:rsid w:val="00AC4AE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toleft">
    <w:name w:val="toleft"/>
    <w:basedOn w:val="a"/>
    <w:rsid w:val="00AC4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02C5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ad">
    <w:name w:val=" Знак Знак Знак Знак Знак Знак Знак Знак Знак Знак"/>
    <w:basedOn w:val="a"/>
    <w:rsid w:val="00826AC1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1742</TotalTime>
  <Pages>10</Pages>
  <Words>2581</Words>
  <Characters>14716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IT Organization</Company>
  <LinksUpToDate>false</LinksUpToDate>
  <CharactersWithSpaces>17263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Блохин Денис Иванович</dc:creator>
  <cp:keywords/>
  <dc:description/>
  <cp:lastModifiedBy>Осипенко Александр Валерьевич</cp:lastModifiedBy>
  <cp:revision>10</cp:revision>
  <cp:lastPrinted>2023-04-06T06:37:00Z</cp:lastPrinted>
  <dcterms:created xsi:type="dcterms:W3CDTF">2023-04-03T13:52:00Z</dcterms:created>
  <dcterms:modified xsi:type="dcterms:W3CDTF">2023-04-06T06:40:00Z</dcterms:modified>
</cp:coreProperties>
</file>